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609" w:rsidRDefault="0039260C">
      <w:pPr>
        <w:spacing w:after="0" w:line="23" w:lineRule="atLeast"/>
        <w:ind w:firstLine="851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Федеральное государственное бюджетное образовательное учреждение </w:t>
      </w:r>
    </w:p>
    <w:p w:rsidR="00051609" w:rsidRDefault="0039260C">
      <w:pPr>
        <w:spacing w:after="0" w:line="23" w:lineRule="atLeast"/>
        <w:ind w:firstLine="851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высшего образования</w:t>
      </w:r>
    </w:p>
    <w:p w:rsidR="00051609" w:rsidRDefault="0039260C">
      <w:pPr>
        <w:spacing w:after="0" w:line="23" w:lineRule="atLeast"/>
        <w:ind w:firstLine="851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«Тамбовский государственный университет имени Г.Р. Державина»</w:t>
      </w:r>
    </w:p>
    <w:p w:rsidR="00051609" w:rsidRDefault="0039260C">
      <w:pPr>
        <w:spacing w:after="0" w:line="23" w:lineRule="atLeast"/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Институт права и национальной безопасности</w:t>
      </w:r>
    </w:p>
    <w:p w:rsidR="00051609" w:rsidRDefault="0039260C">
      <w:pPr>
        <w:spacing w:after="0" w:line="23" w:lineRule="atLeast"/>
        <w:ind w:firstLine="851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Кафедра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гражданского и арбитражного процесса </w:t>
      </w:r>
    </w:p>
    <w:p w:rsidR="00051609" w:rsidRDefault="0005160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51609" w:rsidRDefault="0005160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51609" w:rsidRDefault="0005160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51609" w:rsidRDefault="0005160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51609" w:rsidRDefault="0005160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51609" w:rsidRDefault="0005160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51609" w:rsidRDefault="0005160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51609" w:rsidRDefault="0005160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51609" w:rsidRDefault="0005160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51609" w:rsidRDefault="0039260C">
      <w:pPr>
        <w:tabs>
          <w:tab w:val="left" w:pos="3318"/>
        </w:tabs>
        <w:spacing w:after="0" w:line="23" w:lineRule="atLeast"/>
        <w:ind w:firstLine="851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ФОНД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ОЦЕНОЧНЫХ СРЕДСТВ</w:t>
      </w:r>
    </w:p>
    <w:p w:rsidR="00051609" w:rsidRDefault="0039260C">
      <w:pPr>
        <w:tabs>
          <w:tab w:val="left" w:pos="3318"/>
        </w:tabs>
        <w:spacing w:after="0" w:line="23" w:lineRule="atLeast"/>
        <w:ind w:firstLine="851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 учебной дисциплине</w:t>
      </w:r>
    </w:p>
    <w:p w:rsidR="00051609" w:rsidRDefault="00051609">
      <w:pPr>
        <w:tabs>
          <w:tab w:val="left" w:pos="3318"/>
        </w:tabs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51609" w:rsidRDefault="0039260C">
      <w:pPr>
        <w:tabs>
          <w:tab w:val="left" w:pos="3318"/>
        </w:tabs>
        <w:spacing w:after="0" w:line="23" w:lineRule="atLeast"/>
        <w:ind w:firstLine="851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«Гражданский процесс»</w:t>
      </w:r>
    </w:p>
    <w:p w:rsidR="00051609" w:rsidRDefault="00051609">
      <w:pPr>
        <w:tabs>
          <w:tab w:val="left" w:pos="3318"/>
        </w:tabs>
        <w:spacing w:after="0" w:line="23" w:lineRule="atLeast"/>
        <w:ind w:firstLine="851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51609" w:rsidRDefault="0039260C">
      <w:pPr>
        <w:spacing w:after="0" w:line="23" w:lineRule="atLeast"/>
        <w:ind w:firstLine="851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подготовки специалистов среднего звена по специальности</w:t>
      </w:r>
    </w:p>
    <w:p w:rsidR="00051609" w:rsidRDefault="0039260C">
      <w:pPr>
        <w:tabs>
          <w:tab w:val="left" w:pos="3318"/>
        </w:tabs>
        <w:spacing w:after="0" w:line="23" w:lineRule="atLeast"/>
        <w:ind w:firstLine="851"/>
        <w:jc w:val="center"/>
        <w:rPr>
          <w:rFonts w:ascii="Times New Roman" w:eastAsia="Calibri" w:hAnsi="Times New Roman" w:cs="Times New Roman"/>
          <w:sz w:val="28"/>
          <w:szCs w:val="28"/>
          <w:vertAlign w:val="subscript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40.02.04 – Юриспруденция</w:t>
      </w:r>
    </w:p>
    <w:p w:rsidR="00051609" w:rsidRDefault="0005160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51609" w:rsidRDefault="0005160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51609" w:rsidRDefault="0005160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51609" w:rsidRDefault="0005160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51609" w:rsidRDefault="0005160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51609" w:rsidRDefault="0005160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51609" w:rsidRDefault="0005160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51609" w:rsidRDefault="0005160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51609" w:rsidRDefault="0005160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51609" w:rsidRDefault="0005160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51609" w:rsidRDefault="0005160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51609" w:rsidRDefault="0005160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51609" w:rsidRDefault="0005160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51609" w:rsidRDefault="0005160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51609" w:rsidRDefault="0005160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51609" w:rsidRDefault="0005160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51609" w:rsidRDefault="0005160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51609" w:rsidRDefault="0005160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51609" w:rsidRDefault="0005160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51609" w:rsidRDefault="0005160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51609" w:rsidRDefault="0039260C">
      <w:pPr>
        <w:tabs>
          <w:tab w:val="left" w:pos="4358"/>
        </w:tabs>
        <w:spacing w:after="0" w:line="23" w:lineRule="atLeast"/>
        <w:ind w:firstLine="851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Тамбов 2024</w:t>
      </w:r>
    </w:p>
    <w:p w:rsidR="00E21965" w:rsidRDefault="00E21965">
      <w:pPr>
        <w:spacing w:after="0" w:line="23" w:lineRule="atLeast"/>
        <w:jc w:val="center"/>
        <w:rPr>
          <w:lang w:val="en-US"/>
        </w:rPr>
      </w:pPr>
    </w:p>
    <w:p w:rsidR="00E21965" w:rsidRDefault="00E21965">
      <w:pPr>
        <w:spacing w:after="0" w:line="23" w:lineRule="atLeast"/>
        <w:jc w:val="center"/>
        <w:rPr>
          <w:lang w:val="en-US"/>
        </w:rPr>
      </w:pPr>
    </w:p>
    <w:tbl>
      <w:tblPr>
        <w:tblpPr w:leftFromText="180" w:rightFromText="180" w:vertAnchor="text" w:horzAnchor="margin" w:tblpX="41" w:tblpY="172"/>
        <w:tblW w:w="9843" w:type="dxa"/>
        <w:tblInd w:w="108" w:type="dxa"/>
        <w:tblLayout w:type="fixed"/>
        <w:tblLook w:val="04A0"/>
      </w:tblPr>
      <w:tblGrid>
        <w:gridCol w:w="5254"/>
        <w:gridCol w:w="4589"/>
      </w:tblGrid>
      <w:tr w:rsidR="00E21965" w:rsidTr="00D83FBF">
        <w:trPr>
          <w:trHeight w:val="3594"/>
        </w:trPr>
        <w:tc>
          <w:tcPr>
            <w:tcW w:w="5253" w:type="dxa"/>
          </w:tcPr>
          <w:p w:rsidR="00E21965" w:rsidRDefault="00E21965" w:rsidP="00D83FBF">
            <w:pPr>
              <w:pageBreakBefore/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lastRenderedPageBreak/>
              <w:t>ОДОБРЕН</w:t>
            </w:r>
          </w:p>
          <w:p w:rsidR="00E21965" w:rsidRDefault="00E21965" w:rsidP="00D83FBF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 заседании кафедры гражданского и арбитражного процесса</w:t>
            </w:r>
          </w:p>
          <w:p w:rsidR="00E21965" w:rsidRDefault="00E21965" w:rsidP="00D83FBF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E21965" w:rsidRDefault="00E21965" w:rsidP="00D83FBF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E21965" w:rsidRDefault="00E21965" w:rsidP="00D83FBF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«18» января 2024 года</w:t>
            </w:r>
          </w:p>
          <w:p w:rsidR="00E21965" w:rsidRDefault="00E21965" w:rsidP="00D83FBF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0" distR="0" simplePos="0" relativeHeight="251659264" behindDoc="1" locked="0" layoutInCell="1" allowOverlap="1">
                  <wp:simplePos x="0" y="0"/>
                  <wp:positionH relativeFrom="column">
                    <wp:posOffset>1097280</wp:posOffset>
                  </wp:positionH>
                  <wp:positionV relativeFrom="paragraph">
                    <wp:posOffset>37465</wp:posOffset>
                  </wp:positionV>
                  <wp:extent cx="1574800" cy="668655"/>
                  <wp:effectExtent l="0" t="0" r="0" b="0"/>
                  <wp:wrapNone/>
                  <wp:docPr id="1" name="Изображение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0" cy="668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протокол № 5.</w:t>
            </w:r>
          </w:p>
          <w:p w:rsidR="00E21965" w:rsidRDefault="00E21965" w:rsidP="00D83FBF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E21965" w:rsidRDefault="00E21965" w:rsidP="00D83FBF">
            <w:pPr>
              <w:widowControl w:val="0"/>
              <w:spacing w:after="0" w:line="23" w:lineRule="atLeast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Зав. кафедрой__________</w:t>
            </w:r>
          </w:p>
          <w:p w:rsidR="00E21965" w:rsidRDefault="00E21965" w:rsidP="00D83FBF">
            <w:pPr>
              <w:widowControl w:val="0"/>
              <w:spacing w:after="0" w:line="23" w:lineRule="atLeast"/>
              <w:ind w:firstLine="851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21965" w:rsidRDefault="00E21965" w:rsidP="00D83FBF">
            <w:pPr>
              <w:widowControl w:val="0"/>
              <w:spacing w:after="0" w:line="23" w:lineRule="atLeast"/>
              <w:ind w:firstLine="851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89" w:type="dxa"/>
          </w:tcPr>
          <w:p w:rsidR="00E21965" w:rsidRDefault="00E21965" w:rsidP="00D83FB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Разработан на основе Федерального государственного образовательного стандарта  среднего профессионального образования по специальности</w:t>
            </w:r>
          </w:p>
          <w:p w:rsidR="00E21965" w:rsidRDefault="00E21965" w:rsidP="00D83FBF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40.02.04 - Юриспруденция</w:t>
            </w:r>
          </w:p>
          <w:p w:rsidR="00E21965" w:rsidRDefault="00E21965" w:rsidP="00D83FBF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E21965" w:rsidRDefault="00E21965" w:rsidP="00D83FBF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E21965" w:rsidRDefault="00E21965" w:rsidP="00D83FBF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Директор Института права и национальной безопасности</w:t>
            </w:r>
          </w:p>
          <w:p w:rsidR="00E21965" w:rsidRDefault="00E21965" w:rsidP="00D83FBF">
            <w:pPr>
              <w:widowControl w:val="0"/>
              <w:spacing w:after="0" w:line="23" w:lineRule="atLeast"/>
              <w:ind w:left="4820" w:firstLine="85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0" distR="0" simplePos="0" relativeHeight="251660288" behindDoc="1" locked="0" layoutInCell="1" allowOverlap="1">
                  <wp:simplePos x="0" y="0"/>
                  <wp:positionH relativeFrom="column">
                    <wp:posOffset>147955</wp:posOffset>
                  </wp:positionH>
                  <wp:positionV relativeFrom="paragraph">
                    <wp:posOffset>41275</wp:posOffset>
                  </wp:positionV>
                  <wp:extent cx="1223645" cy="519430"/>
                  <wp:effectExtent l="0" t="0" r="0" b="0"/>
                  <wp:wrapNone/>
                  <wp:docPr id="2" name="Изображение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645" cy="519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</w:t>
            </w:r>
          </w:p>
          <w:p w:rsidR="00E21965" w:rsidRDefault="00E21965" w:rsidP="00D83FBF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 В.А. Шуняева</w:t>
            </w:r>
          </w:p>
        </w:tc>
      </w:tr>
    </w:tbl>
    <w:p w:rsidR="00E21965" w:rsidRDefault="00E21965">
      <w:pPr>
        <w:spacing w:after="0" w:line="23" w:lineRule="atLeast"/>
        <w:jc w:val="center"/>
        <w:rPr>
          <w:lang w:val="en-US"/>
        </w:rPr>
      </w:pPr>
    </w:p>
    <w:p w:rsidR="00051609" w:rsidRDefault="0039260C">
      <w:pPr>
        <w:spacing w:after="0" w:line="23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«___»_____________202__ года </w:t>
      </w:r>
    </w:p>
    <w:p w:rsidR="00051609" w:rsidRDefault="00051609">
      <w:pPr>
        <w:spacing w:after="0" w:line="23" w:lineRule="atLeast"/>
        <w:ind w:firstLine="851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51609" w:rsidRDefault="0005160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51609" w:rsidRDefault="0039260C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Составители: </w:t>
      </w:r>
    </w:p>
    <w:p w:rsidR="00051609" w:rsidRDefault="0039260C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Митрофанов Н.В., преподаватель и ассистент кафедры гражданского и арбитражного процесса </w:t>
      </w:r>
    </w:p>
    <w:p w:rsidR="00051609" w:rsidRDefault="0005160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51609" w:rsidRDefault="0005160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51609" w:rsidRDefault="0005160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51609" w:rsidRDefault="0039260C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Эксперты:</w:t>
      </w:r>
    </w:p>
    <w:p w:rsidR="00051609" w:rsidRDefault="0039260C">
      <w:pPr>
        <w:spacing w:after="0" w:line="23" w:lineRule="atLeast"/>
        <w:ind w:firstLine="851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>Муранова Ольга Владимировна, федеральный судья тамбовского районного суда</w:t>
      </w:r>
    </w:p>
    <w:p w:rsidR="00051609" w:rsidRDefault="0039260C">
      <w:pPr>
        <w:spacing w:after="0" w:line="23" w:lineRule="atLeast"/>
        <w:ind w:firstLine="851"/>
        <w:jc w:val="both"/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Иванова Нелли Александровна, заведующий кафедрой гражданского права, к.ю.н., доц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ент, доцент кафедры гражданского права  Института права и национальной безопасности ТГУ имени Г.Р. Державина</w:t>
      </w:r>
    </w:p>
    <w:p w:rsidR="00051609" w:rsidRDefault="00051609">
      <w:pPr>
        <w:spacing w:after="0" w:line="23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51609" w:rsidRDefault="0039260C">
      <w:pPr>
        <w:spacing w:after="0" w:line="23" w:lineRule="atLeas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br w:type="page"/>
      </w:r>
    </w:p>
    <w:p w:rsidR="00051609" w:rsidRDefault="003926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Паспорт фонда оценочных средств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 учебной дисциплине</w:t>
      </w:r>
    </w:p>
    <w:p w:rsidR="00051609" w:rsidRDefault="00051609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1609" w:rsidRDefault="0039260C">
      <w:pPr>
        <w:widowControl w:val="0"/>
        <w:pBdr>
          <w:bottom w:val="single" w:sz="12" w:space="1" w:color="000000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Гражданский процесс</w:t>
      </w:r>
    </w:p>
    <w:p w:rsidR="00051609" w:rsidRDefault="0039260C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40.02.04 - Юриспруденция</w:t>
      </w:r>
    </w:p>
    <w:p w:rsidR="00051609" w:rsidRDefault="00051609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051609" w:rsidRDefault="0039260C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Требования к результатам освоения </w:t>
      </w:r>
      <w:r>
        <w:rPr>
          <w:rFonts w:ascii="Times New Roman" w:hAnsi="Times New Roman" w:cs="Times New Roman"/>
          <w:sz w:val="24"/>
          <w:szCs w:val="24"/>
        </w:rPr>
        <w:t>дисциплины, уровню содержания учебного курса и показателям оценки уровня освоения и освоенных компетенций в рамках дисциплины:</w:t>
      </w:r>
    </w:p>
    <w:p w:rsidR="00051609" w:rsidRDefault="00051609">
      <w:pPr>
        <w:widowControl w:val="0"/>
        <w:spacing w:after="0" w:line="23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51609" w:rsidRDefault="00051609">
      <w:pPr>
        <w:widowControl w:val="0"/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10470" w:type="dxa"/>
        <w:tblInd w:w="-546" w:type="dxa"/>
        <w:tblLayout w:type="fixed"/>
        <w:tblLook w:val="04A0"/>
      </w:tblPr>
      <w:tblGrid>
        <w:gridCol w:w="2265"/>
        <w:gridCol w:w="1105"/>
        <w:gridCol w:w="1707"/>
        <w:gridCol w:w="2241"/>
        <w:gridCol w:w="1699"/>
        <w:gridCol w:w="1453"/>
      </w:tblGrid>
      <w:tr w:rsidR="00051609">
        <w:trPr>
          <w:trHeight w:val="557"/>
        </w:trPr>
        <w:tc>
          <w:tcPr>
            <w:tcW w:w="2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 (освоенные умения, усвоенные знания)</w:t>
            </w:r>
          </w:p>
        </w:tc>
        <w:tc>
          <w:tcPr>
            <w:tcW w:w="1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ПК, ОК</w:t>
            </w:r>
          </w:p>
        </w:tc>
        <w:tc>
          <w:tcPr>
            <w:tcW w:w="1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Уровень освоения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контрольно-оценочного средства</w:t>
            </w:r>
          </w:p>
        </w:tc>
      </w:tr>
      <w:tr w:rsidR="00051609">
        <w:trPr>
          <w:trHeight w:val="679"/>
        </w:trPr>
        <w:tc>
          <w:tcPr>
            <w:tcW w:w="2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3" w:lineRule="atLeast"/>
              <w:ind w:firstLine="851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3" w:lineRule="atLeast"/>
              <w:ind w:left="113" w:right="113" w:firstLine="851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3" w:lineRule="atLeast"/>
              <w:ind w:firstLine="85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3" w:lineRule="atLeast"/>
              <w:ind w:firstLine="85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4</w:t>
            </w:r>
          </w:p>
        </w:tc>
      </w:tr>
      <w:tr w:rsidR="00051609">
        <w:trPr>
          <w:trHeight w:val="451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051609">
        <w:trPr>
          <w:trHeight w:val="990"/>
        </w:trPr>
        <w:tc>
          <w:tcPr>
            <w:tcW w:w="2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pStyle w:val="msonormalmailrucssattributepostfix"/>
              <w:widowControl w:val="0"/>
              <w:shd w:val="clear" w:color="auto" w:fill="FFFFFF"/>
              <w:spacing w:beforeAutospacing="0" w:after="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 xml:space="preserve">уметь: применять на практике нормы гражданско-процессуального права; составлять различные виды гражданско-процессуальных документов; составлять и оформлять </w:t>
            </w:r>
            <w:r>
              <w:rPr>
                <w:color w:val="333333"/>
                <w:shd w:val="clear" w:color="auto" w:fill="FFFFFF"/>
              </w:rPr>
              <w:t>претензионно-исковую документацию; применять нормативные правовые акты при разрешении практических ситуаций;</w:t>
            </w:r>
          </w:p>
          <w:p w:rsidR="00051609" w:rsidRDefault="00051609">
            <w:pPr>
              <w:pStyle w:val="msonormalmailrucssattributepostfix"/>
              <w:widowControl w:val="0"/>
              <w:shd w:val="clear" w:color="auto" w:fill="FFFFFF"/>
              <w:spacing w:beforeAutospacing="0" w:after="0" w:afterAutospacing="0"/>
              <w:jc w:val="both"/>
              <w:rPr>
                <w:color w:val="333333"/>
                <w:shd w:val="clear" w:color="auto" w:fill="FFFFFF"/>
              </w:rPr>
            </w:pPr>
          </w:p>
          <w:p w:rsidR="00051609" w:rsidRDefault="0039260C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знать: Гражданско-процессуальный кодекс Российской Федерации; порядок судебного разбирательства,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обжалования, опротестования, исполнения и пересмо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тра решения суда; формы защиты прав граждан и юридических лиц; виды и порядок гражданского судопроизводства; основные стадии гражданского процесса</w:t>
            </w:r>
          </w:p>
        </w:tc>
        <w:tc>
          <w:tcPr>
            <w:tcW w:w="1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ОК 1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4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5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9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1.3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Тема 1. </w:t>
            </w:r>
            <w:r>
              <w:rPr>
                <w:rFonts w:ascii="Times New Roman" w:hAnsi="Times New Roman"/>
                <w:sz w:val="24"/>
              </w:rPr>
              <w:t xml:space="preserve">Понятие гражданского </w:t>
            </w:r>
            <w:r>
              <w:rPr>
                <w:rFonts w:ascii="Times New Roman" w:hAnsi="Times New Roman"/>
                <w:sz w:val="24"/>
              </w:rPr>
              <w:t>процессуального права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знает понятие, предмет метод, источники, гражданского процессуального права;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умеет применять юридическую терминологию</w:t>
            </w: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051609">
        <w:trPr>
          <w:trHeight w:val="1815"/>
        </w:trPr>
        <w:tc>
          <w:tcPr>
            <w:tcW w:w="2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знает место гражданского процессуального права в системе правовых отраслей;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умеет определять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функции, цели и задачи гражданского процессуального права;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умеет выделять особенности гражданского процессуального права как отрасти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права как науки и как дисциплины;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толковать нормативные правовые акты в сфере гражданских процессуальных отношений</w:t>
            </w:r>
          </w:p>
        </w:tc>
        <w:tc>
          <w:tcPr>
            <w:tcW w:w="1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51609">
        <w:trPr>
          <w:trHeight w:val="6652"/>
        </w:trPr>
        <w:tc>
          <w:tcPr>
            <w:tcW w:w="2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знает историю развития гражданского процессуального права России, а также проблемы и перспективы его развития;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умеет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толковать и  применять нормативные правовые акты в сфере гражданских процессуальных отношений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определять проблемы гражданского процессуальн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ого права и предлагать пути их решения</w:t>
            </w: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51609">
        <w:trPr>
          <w:trHeight w:val="1545"/>
        </w:trPr>
        <w:tc>
          <w:tcPr>
            <w:tcW w:w="2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уметь: применять нормативные правовые акты в сфере гражданских процессуальных правоотношений; оказывать правовую помощь с целью восстановления нарушенных прав; знать: субъектный состав гражданских процессуальных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правоотношений</w:t>
            </w:r>
          </w:p>
        </w:tc>
        <w:tc>
          <w:tcPr>
            <w:tcW w:w="1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1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4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5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9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ab/>
              <w:t>ПК 1.3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Тема 2.</w:t>
            </w:r>
          </w:p>
          <w:p w:rsidR="00051609" w:rsidRDefault="003926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Гражданские процессуальные правоотношения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Знает понятие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структуру гражданских процессуальных правоотношений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умеет толковать нормативные правовые акты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гражданских процессуальных правоотношений</w:t>
            </w: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051609">
        <w:trPr>
          <w:trHeight w:val="1124"/>
        </w:trPr>
        <w:tc>
          <w:tcPr>
            <w:tcW w:w="2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Знает понятие, элементы и предпосылки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гражданских процессуальных правоотношений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умеет толковать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применять нормативные правовые акты;</w:t>
            </w:r>
          </w:p>
        </w:tc>
        <w:tc>
          <w:tcPr>
            <w:tcW w:w="1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51609">
        <w:trPr>
          <w:trHeight w:val="2880"/>
        </w:trPr>
        <w:tc>
          <w:tcPr>
            <w:tcW w:w="2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Знает субъектный состав гражданских процессуальных правоотношений; умеет различать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гражданские процессуальные права, субъективные гражданские процессуальные обязанности</w:t>
            </w:r>
          </w:p>
        </w:tc>
        <w:tc>
          <w:tcPr>
            <w:tcW w:w="1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51609">
        <w:trPr>
          <w:trHeight w:val="3585"/>
        </w:trPr>
        <w:tc>
          <w:tcPr>
            <w:tcW w:w="2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уметь: применять нормативные правовые акты при разрешении практических ситуаций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сфере подсудности гражданских дел; оказывать правовую помощь с целью восстановления нарушенных прав; анализировать и решать юридические проблемы в сфере процессуально-правовых отношений; знать: понятие и виды  подсудности гражданских дел</w:t>
            </w:r>
          </w:p>
        </w:tc>
        <w:tc>
          <w:tcPr>
            <w:tcW w:w="1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1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5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9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1.3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Тема 3.</w:t>
            </w:r>
          </w:p>
          <w:p w:rsidR="00051609" w:rsidRDefault="003926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Подсудность гражданских дел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знает понятие и значение подсудности гражданских дел суду,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умеет толковать нормативные правовые акты при разрешении практических ситуаций в сфере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подсудности гражданских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дел</w:t>
            </w: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решенных практических задач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051609">
        <w:trPr>
          <w:trHeight w:val="3585"/>
        </w:trPr>
        <w:tc>
          <w:tcPr>
            <w:tcW w:w="2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знает: понятие и виды подсудности гражданских дел умеет: применять нормативные правовые акты при разрешении практических ситуаций в сфере подсудности гражданских дел; оказывать правовую помощь с целью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восстановления нарушенных прав; анализировать и решать юридические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проблемы в сфере процессуально-правовых отношений;</w:t>
            </w:r>
          </w:p>
        </w:tc>
        <w:tc>
          <w:tcPr>
            <w:tcW w:w="1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51609">
        <w:trPr>
          <w:trHeight w:val="720"/>
        </w:trPr>
        <w:tc>
          <w:tcPr>
            <w:tcW w:w="2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уметь: применять нормативные правовые акты при разрешении практических ситуаций; оказывать правовую помощь с целью восстановления нару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шенных прав; анализировать и решать юридические проблемы в сфере процессуально-правовых отношений;</w:t>
            </w:r>
          </w:p>
          <w:p w:rsidR="00051609" w:rsidRDefault="0039260C">
            <w:pPr>
              <w:widowControl w:val="0"/>
              <w:spacing w:after="0" w:line="23" w:lineRule="atLeast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состав лиц, участвующих в различных видах гражданского судопроизводства</w:t>
            </w:r>
          </w:p>
        </w:tc>
        <w:tc>
          <w:tcPr>
            <w:tcW w:w="1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1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4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5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9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1.3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Тема 4.</w:t>
            </w:r>
          </w:p>
          <w:p w:rsidR="00051609" w:rsidRDefault="003926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участвующие в деле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Знает понятие /черты/ лиц, участвующих в деле,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умеет толковать правовые нормы, регулирующие правовое положение лиц в гражданском судопроизводстве</w:t>
            </w: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  <w:lang w:eastAsia="ru-RU"/>
              </w:rPr>
              <w:t>Проверка решенных практических задач; проведенного анализа судебной практики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051609">
        <w:trPr>
          <w:trHeight w:val="570"/>
        </w:trPr>
        <w:tc>
          <w:tcPr>
            <w:tcW w:w="2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3" w:lineRule="atLeast"/>
              <w:ind w:firstLine="14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Знает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ритерии отнесения участников гражданских процессуальных правоотношений к лицам, участвующим в деле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умеет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нормативные правовые акты; оказывать правовую помощь с целью восстановления нарушенных прав; анализировать и решать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проблемы в сфере процессуально-правовых отношений</w:t>
            </w: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tabs>
                <w:tab w:val="left" w:pos="709"/>
                <w:tab w:val="left" w:pos="993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51609">
        <w:trPr>
          <w:trHeight w:val="630"/>
        </w:trPr>
        <w:tc>
          <w:tcPr>
            <w:tcW w:w="2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3" w:lineRule="atLeast"/>
              <w:ind w:firstLine="14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Знает состав лиц, участвующих в различных видах гражданского судопроизводства;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умеет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нормативные правовые акты при разрешении практических ситуаций; оказывать правовую помощь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целью восстановления нарушенных прав; анализировать и решать юридические проблемы в сфере процессуально-правовых отношений</w:t>
            </w:r>
          </w:p>
        </w:tc>
        <w:tc>
          <w:tcPr>
            <w:tcW w:w="1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tabs>
                <w:tab w:val="left" w:pos="709"/>
                <w:tab w:val="left" w:pos="993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51609">
        <w:trPr>
          <w:trHeight w:val="2625"/>
        </w:trPr>
        <w:tc>
          <w:tcPr>
            <w:tcW w:w="2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применять нормативные правовые акты при совершении процессуальных действий; составлять юридические документы в сфере дого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ворных отношений по оказанию юридических услуг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понятие и основные разновидности процессуальных сроков; понятие и виды судебных расходов</w:t>
            </w:r>
          </w:p>
        </w:tc>
        <w:tc>
          <w:tcPr>
            <w:tcW w:w="1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1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4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5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9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1.3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Тема 5.</w:t>
            </w:r>
          </w:p>
          <w:p w:rsidR="00051609" w:rsidRDefault="003926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Процессуальные сроки, судебные штрафы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 расходы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Знать: исчисление и окончание процессуальных сроков; приостановление процессуальных сроков; сроки рассмотрения гражданских дел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Уметь: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нормативные правовые акты при совершении процессуальных действий</w:t>
            </w: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tabs>
                <w:tab w:val="left" w:pos="709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051609">
        <w:trPr>
          <w:trHeight w:val="2625"/>
        </w:trPr>
        <w:tc>
          <w:tcPr>
            <w:tcW w:w="2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Знает: понятие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виды государственных пошлин; понятие и виды судебных издержек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Умеет: составлять договор на оказание юридических услуг</w:t>
            </w:r>
          </w:p>
        </w:tc>
        <w:tc>
          <w:tcPr>
            <w:tcW w:w="1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1609">
        <w:trPr>
          <w:trHeight w:val="2390"/>
        </w:trPr>
        <w:tc>
          <w:tcPr>
            <w:tcW w:w="2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уметь: применять нормативные правовые акты при разрешении практических ситуаций; оказывать правовую помощь с целью восстановления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нарушенных прав; анализировать и решать юридические проблемы в сфере процесса доказывания по гражданским делам;</w:t>
            </w:r>
          </w:p>
          <w:p w:rsidR="00051609" w:rsidRDefault="0039260C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понятие, цель и стадии судебного доказывания</w:t>
            </w: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1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4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5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9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1.3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Тема 6.</w:t>
            </w:r>
          </w:p>
          <w:p w:rsidR="00051609" w:rsidRDefault="003926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Доказательства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доказывание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уметь: применять нормативные правовые акты при разрешении практических ситуаций;</w:t>
            </w: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051609">
        <w:trPr>
          <w:trHeight w:val="2390"/>
        </w:trPr>
        <w:tc>
          <w:tcPr>
            <w:tcW w:w="2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знает понятие и предмет судебного доказывания, роль суда в процессе доказывания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уметь: применять нормативные правовые акты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сфере процесса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доказывания по гражданским делам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1609">
        <w:trPr>
          <w:trHeight w:val="2390"/>
        </w:trPr>
        <w:tc>
          <w:tcPr>
            <w:tcW w:w="2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знает и анализирует понятие и предмет судебного доказывания, роль суда в процессе доказывания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уметь: применять нормативные правовые акты при разрешении практических ситуаций; оказывать правовую помощь с целью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восстановления нарушенных прав</w:t>
            </w: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1609">
        <w:trPr>
          <w:trHeight w:val="5011"/>
        </w:trPr>
        <w:tc>
          <w:tcPr>
            <w:tcW w:w="2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уметь: применять нормативные правовые акты при разрешении практических ситуаций в сфере искового производства; оказывать правовую помощь с целью восстановления нарушенных прав; составлять документы в сфере искового произв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одства;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понятие,  сущность искового производства и виды исков</w:t>
            </w:r>
          </w:p>
        </w:tc>
        <w:tc>
          <w:tcPr>
            <w:tcW w:w="1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1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4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5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9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1.3</w:t>
            </w:r>
          </w:p>
          <w:p w:rsidR="00051609" w:rsidRDefault="00051609">
            <w:pPr>
              <w:widowControl w:val="0"/>
              <w:spacing w:after="0" w:line="240" w:lineRule="auto"/>
              <w:ind w:firstLine="2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Тема 7.</w:t>
            </w:r>
          </w:p>
          <w:p w:rsidR="00051609" w:rsidRDefault="003926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Иск, возбуждение гражданского дела в суде, подготовка дела к судебному разбирательству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знать: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искового производства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уметь: применять нормативные правовые акты при разрешении практических ситуаций в сфере  искового производства</w:t>
            </w: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  <w:lang w:eastAsia="ru-RU"/>
              </w:rPr>
              <w:t>Проверка решенных практических задач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051609">
        <w:trPr>
          <w:trHeight w:val="558"/>
        </w:trPr>
        <w:tc>
          <w:tcPr>
            <w:tcW w:w="2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40" w:lineRule="auto"/>
              <w:ind w:firstLine="2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Знать: понятие иска и виды исков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уметь: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нормативные правовые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акты при разрешении практических ситуаций в сфере искового производства; оказывать правовую помощь с целью восстановления нарушенных прав; составлять исковое заявление</w:t>
            </w:r>
          </w:p>
        </w:tc>
        <w:tc>
          <w:tcPr>
            <w:tcW w:w="1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51609">
        <w:trPr>
          <w:trHeight w:val="2625"/>
        </w:trPr>
        <w:tc>
          <w:tcPr>
            <w:tcW w:w="2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применять нормативные правовые акты при разрешении практических ситуаций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сфере различных видов судопроизводств;</w:t>
            </w:r>
          </w:p>
          <w:p w:rsidR="00051609" w:rsidRDefault="003926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основные документы, издаваемые судом при рассмотрении и разрешении дела</w:t>
            </w:r>
          </w:p>
          <w:p w:rsidR="00051609" w:rsidRDefault="003926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знать: порядок 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судебного разбирательства;</w:t>
            </w:r>
          </w:p>
          <w:p w:rsidR="00051609" w:rsidRDefault="003926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и виды постановлений суда первой инстанции</w:t>
            </w:r>
          </w:p>
        </w:tc>
        <w:tc>
          <w:tcPr>
            <w:tcW w:w="1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ОК 1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4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5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9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1.3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Тема 8. Судебное разбирательство, постановление суда первой инстанции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pStyle w:val="20"/>
              <w:widowControl w:val="0"/>
              <w:spacing w:after="0" w:line="240" w:lineRule="auto"/>
              <w:ind w:left="0"/>
              <w:jc w:val="both"/>
            </w:pPr>
            <w:r>
              <w:t>1</w:t>
            </w:r>
          </w:p>
          <w:p w:rsidR="00051609" w:rsidRDefault="0039260C">
            <w:pPr>
              <w:pStyle w:val="20"/>
              <w:widowControl w:val="0"/>
              <w:spacing w:after="0" w:line="240" w:lineRule="auto"/>
              <w:ind w:left="0"/>
              <w:jc w:val="both"/>
            </w:pPr>
            <w:r>
              <w:t>Знать: понятие и сущность судебного заседания, основные части судебного заседания;</w:t>
            </w:r>
          </w:p>
          <w:p w:rsidR="00051609" w:rsidRDefault="0039260C">
            <w:pPr>
              <w:pStyle w:val="20"/>
              <w:widowControl w:val="0"/>
              <w:spacing w:after="0" w:line="240" w:lineRule="auto"/>
              <w:ind w:left="0"/>
              <w:jc w:val="both"/>
            </w:pPr>
            <w:r>
              <w:t>сущность и значение судебного решения; требования, предъявляемые</w:t>
            </w:r>
            <w:r>
              <w:t xml:space="preserve"> к судебному решению; содержание </w:t>
            </w:r>
            <w:r>
              <w:lastRenderedPageBreak/>
              <w:t>судебного решения; требования, предъявляемые к законной силе судебного решения.</w:t>
            </w:r>
          </w:p>
          <w:p w:rsidR="00051609" w:rsidRDefault="0039260C">
            <w:pPr>
              <w:pStyle w:val="20"/>
              <w:widowControl w:val="0"/>
              <w:spacing w:after="0" w:line="240" w:lineRule="auto"/>
              <w:ind w:left="0"/>
              <w:jc w:val="both"/>
            </w:pPr>
            <w:r>
              <w:t>Уметь применять нормативные правовые акты при рассмотрении и разрешении гражданского процесса.</w:t>
            </w: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lastRenderedPageBreak/>
              <w:t>Проверка правильного оформления составленных про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цессуальных  документов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051609">
        <w:trPr>
          <w:trHeight w:val="2826"/>
        </w:trPr>
        <w:tc>
          <w:tcPr>
            <w:tcW w:w="2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pStyle w:val="20"/>
              <w:widowControl w:val="0"/>
              <w:spacing w:after="0" w:line="240" w:lineRule="auto"/>
              <w:ind w:left="0"/>
              <w:jc w:val="both"/>
            </w:pPr>
            <w:r>
              <w:t>2</w:t>
            </w:r>
          </w:p>
          <w:p w:rsidR="00051609" w:rsidRDefault="0039260C">
            <w:pPr>
              <w:pStyle w:val="20"/>
              <w:widowControl w:val="0"/>
              <w:spacing w:after="0" w:line="240" w:lineRule="auto"/>
              <w:ind w:left="0"/>
              <w:jc w:val="both"/>
            </w:pPr>
            <w:r>
              <w:t>Знать: сущность рассмотрения дела по существу.</w:t>
            </w:r>
          </w:p>
          <w:p w:rsidR="00051609" w:rsidRDefault="0039260C">
            <w:pPr>
              <w:pStyle w:val="20"/>
              <w:widowControl w:val="0"/>
              <w:spacing w:after="0" w:line="240" w:lineRule="auto"/>
              <w:ind w:left="0"/>
              <w:jc w:val="both"/>
            </w:pPr>
            <w:r>
              <w:t>Уметь: применять нормативные правовые акты при исследовании доказательств</w:t>
            </w:r>
          </w:p>
        </w:tc>
        <w:tc>
          <w:tcPr>
            <w:tcW w:w="1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1609">
        <w:trPr>
          <w:trHeight w:val="3728"/>
        </w:trPr>
        <w:tc>
          <w:tcPr>
            <w:tcW w:w="2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применять нормативные правовые акты при разрешении практических ситуаций в сфере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приказного, заочного производства, порядок производства у мирового судьи; оказывать правовую помощь с целью восстановления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нарушенных прав; составлять юридические документы в сфере приказного производства;</w:t>
            </w:r>
          </w:p>
          <w:p w:rsidR="00051609" w:rsidRDefault="003926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понятие и сущность приказного производства;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требования, по которым выдается судебный приказ. документы, подтверждающие обоснованность требований</w:t>
            </w:r>
          </w:p>
        </w:tc>
        <w:tc>
          <w:tcPr>
            <w:tcW w:w="1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ОК 1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4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5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9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1.3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Тема 9. </w:t>
            </w:r>
            <w:r>
              <w:rPr>
                <w:rFonts w:ascii="Times New Roman" w:hAnsi="Times New Roman"/>
                <w:sz w:val="24"/>
              </w:rPr>
              <w:t>Приказное производство, заочное производство, производство у мирового судьи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Знает понятие приказного производства, заочного производства, производства у мирового судьи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умеет применять нормативные правовые акты при разрешении практических ситуаций в сфере приказного производства</w:t>
            </w: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  <w:lang w:eastAsia="ru-RU"/>
              </w:rPr>
              <w:t xml:space="preserve">Проверка решенных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спорных практических ситуаций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051609">
        <w:trPr>
          <w:trHeight w:val="3727"/>
        </w:trPr>
        <w:tc>
          <w:tcPr>
            <w:tcW w:w="2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Знает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понятие и сущность приказного производства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требования, по которым выдается судебный приказ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Умеет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оказывать правовую помощь с целью восстановления нарушенных прав</w:t>
            </w:r>
          </w:p>
        </w:tc>
        <w:tc>
          <w:tcPr>
            <w:tcW w:w="1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1609">
        <w:trPr>
          <w:trHeight w:val="3119"/>
        </w:trPr>
        <w:tc>
          <w:tcPr>
            <w:tcW w:w="2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уметь: применять нормативные правовые акты при рассмотрении категорий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дел особого производства; оказывать правовую помощь с целью восстановления нарушенных прав; анализировать и решать юридические проблемы в сфере особого производства;</w:t>
            </w:r>
          </w:p>
          <w:p w:rsidR="00051609" w:rsidRDefault="0039260C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понятие особого производства; отличие особого производства от других видов судопро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изводств; процессуальные особенности категорий дел</w:t>
            </w:r>
          </w:p>
        </w:tc>
        <w:tc>
          <w:tcPr>
            <w:tcW w:w="1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1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4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5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9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1.3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Тема 10.</w:t>
            </w:r>
          </w:p>
          <w:p w:rsidR="00051609" w:rsidRDefault="003926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Особое производство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понятие особого производства;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применять нормативные правовые акты при рассмотрении категорий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 особого производства;</w:t>
            </w: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  <w:lang w:eastAsia="ru-RU"/>
              </w:rPr>
              <w:t xml:space="preserve">Проверка решенных 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спорных практических ситуаций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051609">
        <w:trPr>
          <w:trHeight w:val="3572"/>
        </w:trPr>
        <w:tc>
          <w:tcPr>
            <w:tcW w:w="2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понятие особого производства; отличие особого производства от других видов судопроизводств;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применять нормативные правовые акты при рассмотрении категорий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 особого производства; оказывать правовую помощь с целью восстановления нарушенных прав</w:t>
            </w:r>
          </w:p>
        </w:tc>
        <w:tc>
          <w:tcPr>
            <w:tcW w:w="1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51609">
        <w:trPr>
          <w:trHeight w:hRule="exact" w:val="2844"/>
        </w:trPr>
        <w:tc>
          <w:tcPr>
            <w:tcW w:w="2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понятие особого производства; отличие особого производства от других видов судопроизводств; процессуальные особенности категорий дел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применять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 при рассмотрении категорий дел особого производства; оказывать правовую помощь с целью восстановления нарушенных прав; анализировать и решать юридические проблемы в сфере особого производства</w:t>
            </w:r>
          </w:p>
        </w:tc>
        <w:tc>
          <w:tcPr>
            <w:tcW w:w="1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51609">
        <w:trPr>
          <w:trHeight w:val="4680"/>
        </w:trPr>
        <w:tc>
          <w:tcPr>
            <w:tcW w:w="2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применять нормативные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правовые акты в производстве суда второй инстанции;</w:t>
            </w:r>
          </w:p>
          <w:p w:rsidR="00051609" w:rsidRDefault="003926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апелляционную жалобу; оказывать правовую помощь с целью восстановления нарушенных прав; анализировать и решать юридические проблемы в производстве суда второй инстанции;</w:t>
            </w:r>
          </w:p>
          <w:p w:rsidR="00051609" w:rsidRDefault="0039260C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понятие и значе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апелляционного производства; порядок рассмотрения дела судом апелляционной инстанции; полномочия суда апелляционной инстанции</w:t>
            </w:r>
          </w:p>
        </w:tc>
        <w:tc>
          <w:tcPr>
            <w:tcW w:w="1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1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4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5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9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1.3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Тема 11.</w:t>
            </w:r>
          </w:p>
          <w:p w:rsidR="00051609" w:rsidRDefault="003926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Пересмотр судебных</w:t>
            </w:r>
          </w:p>
          <w:p w:rsidR="00051609" w:rsidRDefault="003926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решений, не вступивших в закон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ную</w:t>
            </w:r>
          </w:p>
          <w:p w:rsidR="00051609" w:rsidRDefault="003926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силу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понятие и значение апелляционного производства;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применять нормативные правовые акты в производстве суда второй инстанции</w:t>
            </w: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  <w:lang w:eastAsia="ru-RU"/>
              </w:rPr>
              <w:t xml:space="preserve">Проверка решенных 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практических задач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051609">
        <w:trPr>
          <w:trHeight w:hRule="exact" w:val="4680"/>
        </w:trPr>
        <w:tc>
          <w:tcPr>
            <w:tcW w:w="2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значение апелляционного производства;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порядок рассмотрения дела судом апелляционной инстанции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применять нормативные правовые акты в производстве суда второй инстанции, оказывать правовую помощь с целью восстановления нарушенных прав</w:t>
            </w:r>
          </w:p>
        </w:tc>
        <w:tc>
          <w:tcPr>
            <w:tcW w:w="1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1609">
        <w:trPr>
          <w:trHeight w:val="9349"/>
        </w:trPr>
        <w:tc>
          <w:tcPr>
            <w:tcW w:w="2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значение апелляционного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производства; порядок рассмотрения дела судом апелляционной инстанции; полномочия суда апелляционной инстанции</w:t>
            </w:r>
          </w:p>
          <w:p w:rsidR="00051609" w:rsidRDefault="003926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применять нормативные правовые акты в производстве суда второй инстанции;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апелляционную жалобу; оказывать правовую помощь с 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ью восстановления нарушенных прав; анализировать и решать юридические проблемы в производстве суда второй инстанции</w:t>
            </w:r>
          </w:p>
        </w:tc>
        <w:tc>
          <w:tcPr>
            <w:tcW w:w="1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51609">
        <w:trPr>
          <w:trHeight w:val="4528"/>
        </w:trPr>
        <w:tc>
          <w:tcPr>
            <w:tcW w:w="2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применять нормативные правовые акты при пересмотре вступивших в законную силу судебных постановлений; оказывать правовую помощь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целью восстановления нарушенных прав; анализировать и решать юридические проблемы в сфере пересмотра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вступивших в законную силу судебных постановлений;</w:t>
            </w:r>
          </w:p>
          <w:p w:rsidR="00051609" w:rsidRDefault="0039260C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понятие и значение пересмотра вступивших в законную силу судебных постановлений; содержание касса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ционной и надзорной жалобы, полномочия Президиума Верховного Суда Российской Федерации</w:t>
            </w:r>
          </w:p>
        </w:tc>
        <w:tc>
          <w:tcPr>
            <w:tcW w:w="1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ОК 1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4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5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9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ab/>
              <w:t>ПК 1.2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1.3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Тема 12.</w:t>
            </w: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Пересмотр судебных</w:t>
            </w: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решений, вступивших в законную</w:t>
            </w:r>
          </w:p>
          <w:p w:rsidR="00051609" w:rsidRDefault="003926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силу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значение пересмотра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вступивших в законную силу судебных постановлений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применять нормативные правовые акты при пересмотре вступивших в законную силу судебных постановлений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нормативные правовые акты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пересмотре вступивших в законную силу судебных постановлений</w:t>
            </w: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Проверка решенных 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спорных практических ситуаций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051609">
        <w:trPr>
          <w:trHeight w:hRule="exact" w:val="6810"/>
        </w:trPr>
        <w:tc>
          <w:tcPr>
            <w:tcW w:w="2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понятие и значение пересмотра вступивших в законную силу судебных постановлений; содержание кассационной и надзорной жалобы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применять нормативные правовые акты при пересмотре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вступивших в законную силу судебных постановлений; оказывать правовую помощь с целью восстановления нарушенных прав</w:t>
            </w: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51609">
        <w:trPr>
          <w:trHeight w:hRule="exact" w:val="11208"/>
        </w:trPr>
        <w:tc>
          <w:tcPr>
            <w:tcW w:w="2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значение пересмотра вступивших в законную силу судебных постановлений; содержание кассационной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надзорной жалобы, полномочия Президиума Верховного Суда Российской Федерации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применять нормативные правовые акты при пересмотре вступивших в законную силу судебных постановлений; оказывать правовую помощь с целью восстановления нарушенных прав; анали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зировать и решать юридические проблемы в сфере пересмотра вступивших в законную силу судебных постановлений</w:t>
            </w: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51609">
        <w:trPr>
          <w:trHeight w:hRule="exact" w:val="6955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уметь: применять нормативные правовые акты при рассмотрении споров с участием иностранных лиц;</w:t>
            </w:r>
          </w:p>
          <w:p w:rsidR="00051609" w:rsidRDefault="003926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процессуальную правоспособность иностранных лиц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иностранных организаций</w:t>
            </w:r>
          </w:p>
          <w:p w:rsidR="00051609" w:rsidRDefault="003926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процессуальные права и обязанности иностранных лиц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1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4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5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9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1.3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Тема 13. Участие иностранных лиц в гражданском судопроизводстве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процессуальные права и обязанности иностранных лиц, особенности </w:t>
            </w:r>
            <w:r>
              <w:rPr>
                <w:rFonts w:ascii="Times New Roman" w:hAnsi="Times New Roman"/>
                <w:sz w:val="24"/>
              </w:rPr>
              <w:t>участия иностранных лиц в гражданском судопроизводстве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нормативные правовые акты при рассмотрении споров с участием иностранных лиц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Проверка правильного оформления составленног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о процессуального документа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051609">
        <w:trPr>
          <w:trHeight w:val="6140"/>
        </w:trPr>
        <w:tc>
          <w:tcPr>
            <w:tcW w:w="2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применять нормативные правовые акты при проведении стадии исполнительного производства</w:t>
            </w:r>
          </w:p>
          <w:p w:rsidR="00051609" w:rsidRDefault="003926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п</w:t>
            </w:r>
            <w:r>
              <w:rPr>
                <w:rFonts w:ascii="Times New Roman" w:hAnsi="Times New Roman"/>
                <w:sz w:val="24"/>
              </w:rPr>
              <w:t>онятие, характеристику, общие правила исполнительного производства;</w:t>
            </w:r>
          </w:p>
          <w:p w:rsidR="00051609" w:rsidRDefault="003926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исполнительного производства,</w:t>
            </w:r>
          </w:p>
          <w:p w:rsidR="00051609" w:rsidRDefault="003926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выдачу </w:t>
            </w:r>
            <w:r>
              <w:rPr>
                <w:rFonts w:ascii="Times New Roman" w:hAnsi="Times New Roman"/>
                <w:sz w:val="24"/>
              </w:rPr>
              <w:t>судом исполнительного листа, в том числе нескольких исполнительных листов по одному решению;</w:t>
            </w:r>
          </w:p>
          <w:p w:rsidR="00051609" w:rsidRDefault="003926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порядок </w:t>
            </w:r>
            <w:r>
              <w:rPr>
                <w:rFonts w:ascii="Times New Roman" w:hAnsi="Times New Roman"/>
                <w:sz w:val="24"/>
              </w:rPr>
              <w:lastRenderedPageBreak/>
              <w:t>приостановления или прекращения исполнительного производства, имущество, на которое не может быть обращено взыскание по исполнительным документам.</w:t>
            </w:r>
          </w:p>
        </w:tc>
        <w:tc>
          <w:tcPr>
            <w:tcW w:w="1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ОК 1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4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5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ОК 9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ПК 1.3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Тема 14. Исполнительное производство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Знать </w:t>
            </w:r>
            <w:r>
              <w:rPr>
                <w:rFonts w:ascii="Times New Roman" w:hAnsi="Times New Roman"/>
                <w:sz w:val="24"/>
              </w:rPr>
              <w:t>общие правила исполнительного производства и порядок исполнительного производства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нормативные правовые акты при рассмотрении вопроса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выдаче исполнительного листа</w:t>
            </w: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Проверка правильного оформления составленного процессуального документа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051609">
        <w:trPr>
          <w:trHeight w:hRule="exact" w:val="3070"/>
        </w:trPr>
        <w:tc>
          <w:tcPr>
            <w:tcW w:w="2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Знать основания </w:t>
            </w:r>
            <w:r>
              <w:rPr>
                <w:rFonts w:ascii="Times New Roman" w:hAnsi="Times New Roman"/>
                <w:sz w:val="24"/>
              </w:rPr>
              <w:t>приостановления или прекращения исполнительного производства</w:t>
            </w:r>
          </w:p>
          <w:p w:rsidR="00051609" w:rsidRDefault="0039260C">
            <w:pPr>
              <w:widowControl w:val="0"/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Уметь определять имущество, на которое нельзя обращать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взыскание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</w:p>
          <w:p w:rsidR="00051609" w:rsidRDefault="00051609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09" w:rsidRDefault="00051609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51609" w:rsidRDefault="0005160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51609" w:rsidRDefault="0005160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51609" w:rsidRDefault="00051609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51609" w:rsidRDefault="00051609">
      <w:pPr>
        <w:jc w:val="center"/>
        <w:rPr>
          <w:b/>
          <w:szCs w:val="28"/>
        </w:rPr>
      </w:pPr>
    </w:p>
    <w:p w:rsidR="00051609" w:rsidRDefault="0039260C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Формы промежуточной аттестации по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учебной дисциплине</w:t>
      </w:r>
    </w:p>
    <w:p w:rsidR="00051609" w:rsidRDefault="0039260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ШКАЛА ОЦЕНИВАНИЯ</w:t>
      </w:r>
    </w:p>
    <w:tbl>
      <w:tblPr>
        <w:tblW w:w="5000" w:type="pct"/>
        <w:tblInd w:w="-421" w:type="dxa"/>
        <w:tblLayout w:type="fixed"/>
        <w:tblCellMar>
          <w:left w:w="5" w:type="dxa"/>
          <w:right w:w="5" w:type="dxa"/>
        </w:tblCellMar>
        <w:tblLook w:val="04A0"/>
      </w:tblPr>
      <w:tblGrid>
        <w:gridCol w:w="1825"/>
        <w:gridCol w:w="1819"/>
        <w:gridCol w:w="1821"/>
        <w:gridCol w:w="1922"/>
        <w:gridCol w:w="1978"/>
      </w:tblGrid>
      <w:tr w:rsidR="00051609"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609" w:rsidRDefault="0039260C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Оценка /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сформированности компетенций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609" w:rsidRDefault="0039260C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Отлично/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Высокий (превосходный) уровень сформированности компетенций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609" w:rsidRDefault="0039260C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Хорошо /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Повышенный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(продвинутый) уровень сформированности компетенций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609" w:rsidRDefault="0039260C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Удовлетворительно / Пороговый (базовый) уровень сформированности компетенций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609" w:rsidRDefault="0039260C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Неудовлетворительно / Компетенции не сформированы</w:t>
            </w:r>
          </w:p>
        </w:tc>
      </w:tr>
      <w:tr w:rsidR="00051609"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609" w:rsidRDefault="0039260C">
            <w:pPr>
              <w:pStyle w:val="af9"/>
              <w:widowControl w:val="0"/>
              <w:tabs>
                <w:tab w:val="left" w:pos="851"/>
                <w:tab w:val="left" w:pos="1134"/>
              </w:tabs>
              <w:ind w:left="0"/>
              <w:outlineLvl w:val="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Решение практических задач и  рассмотрения спорных правовых ситуаций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609" w:rsidRDefault="003926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 материала логично, грамотно, без ошибок; свободное владение профессиональной терминологией; умение высказывать и обосновать свои суждения; учащийся дает четкий, полный, правильный ответ на теоретические вопросы; обоснование ответа в соответствии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действующим законодательством; учащийся организует связь теории с практикой</w:t>
            </w:r>
          </w:p>
          <w:p w:rsidR="00051609" w:rsidRDefault="000516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609" w:rsidRDefault="003926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учащийся грамотно излагает материал; ориентируется в материале, владеет профессиональной терминологией, осознанно применяет теоретические знания для решения кейса,  но содержани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и форма ответа имеют отдельные неточности; обоснование ответа в соответствии с действующим законодательство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</w:p>
          <w:p w:rsidR="00051609" w:rsidRDefault="003926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правильный, полный, с незначительными неточностями или недостаточно полный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609" w:rsidRDefault="003926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Учащийся излагает материал неполно, непоследовательно, допускает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неточности в определении понятий, в применении знаний для решения кейса, не может доказательно обосновать свои суждения;</w:t>
            </w:r>
          </w:p>
          <w:p w:rsidR="00051609" w:rsidRDefault="003926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обнаруживается недостаточно глубокое понимание изученного материала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609" w:rsidRDefault="003926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Отсутствуют необходимые теоретические знания; допущены ошибки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определении понятий, искажен их смысл, не решен кейс;</w:t>
            </w:r>
          </w:p>
          <w:p w:rsidR="00051609" w:rsidRDefault="003926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ответе учащийся проявляется незнание основного материала учебной программы, допускаются грубые ошибки в изложении, не может применять  знания для решения кейса</w:t>
            </w:r>
          </w:p>
        </w:tc>
      </w:tr>
      <w:tr w:rsidR="00051609"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609" w:rsidRDefault="0039260C">
            <w:pPr>
              <w:pStyle w:val="af9"/>
              <w:widowControl w:val="0"/>
              <w:tabs>
                <w:tab w:val="left" w:pos="851"/>
                <w:tab w:val="left" w:pos="1134"/>
              </w:tabs>
              <w:ind w:left="0"/>
              <w:outlineLvl w:val="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lastRenderedPageBreak/>
              <w:t>Качество выполнения письменного задания</w:t>
            </w:r>
            <w:r>
              <w:rPr>
                <w:b/>
                <w:lang w:eastAsia="ru-RU"/>
              </w:rPr>
              <w:t xml:space="preserve"> по анализу судебной практики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609" w:rsidRDefault="003926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Письменное задание составлено правильно. Имеется ответы на все заданные вопросы. Ответы соответствуют действующему законодательству. Материал изложен логично, работа оформлена аккуратно.</w:t>
            </w:r>
          </w:p>
          <w:p w:rsidR="00051609" w:rsidRDefault="000516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609" w:rsidRDefault="003926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Письменное задание составлено правильн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о. Имеются ответы на большинство заданных вопросов. Ответы соответствуют действующему законодательству, но с некоторыми неточностями. Материал изложен не совсем логично, работа оформлена аккуратно.</w:t>
            </w:r>
          </w:p>
          <w:p w:rsidR="00051609" w:rsidRDefault="000516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609" w:rsidRDefault="003926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Письменное задание составлено правильно, но с ошибками.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меются ответы на некоторые вопросы. Ответы не в полной мере соответствует действующему законодательству. Материал изложен непоследовательно, работа оформлена неаккуратно.</w:t>
            </w:r>
          </w:p>
          <w:p w:rsidR="00051609" w:rsidRDefault="000516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609" w:rsidRDefault="003926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Письменное задание не составлено либо составлено неправильно.</w:t>
            </w:r>
          </w:p>
          <w:p w:rsidR="00051609" w:rsidRDefault="000516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609"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609" w:rsidRDefault="0039260C">
            <w:pPr>
              <w:pStyle w:val="af9"/>
              <w:widowControl w:val="0"/>
              <w:tabs>
                <w:tab w:val="left" w:pos="851"/>
                <w:tab w:val="left" w:pos="1134"/>
              </w:tabs>
              <w:ind w:left="0"/>
              <w:outlineLvl w:val="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Критерии оценки </w:t>
            </w:r>
            <w:r>
              <w:rPr>
                <w:b/>
                <w:lang w:eastAsia="ru-RU"/>
              </w:rPr>
              <w:t>практического задания по составлению процессуальных документов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609" w:rsidRDefault="003926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Знает форму и содержание составления различных юридических документов; умеет анализировать и давать оценку составленным юридическим документам,  определять правовые последствия несоблюдения тре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бований, предусмотренных для отдельных видов юридических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документов; владеет навыками по составлению юридических документов с использованием различных стилей изложения материала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609" w:rsidRDefault="003926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Знает форму и содержание составления основных юридических документов (исковые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заявления, заявления, жалобы); умеет анализировать и определять правовые последствия несоблюдения требований, предусмотренных для основных юридических документов; владеет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навыками по составлению юридических документов с использованием различных стилей изло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жения материала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609" w:rsidRDefault="003926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Слабо знает основные требования, предъявляемые для составления исковых заявлений, жалоб; показывает слабые умения анализа составленных юридических документов,  определения правовых последствия несоблюдения требований, предусмотренных для юр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идических документов; слабо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владеет навыками по составлению юридических документов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609" w:rsidRDefault="003926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знает основных требований, предъявляемых для составления исковых заявлений, жалоб; не проявляет умений анализа составленных юридических документов,  правовых последствий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несоблюдения требований, предусмотренных для юридических документов; не владеет навыками по составлению юридических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</w:t>
            </w:r>
          </w:p>
        </w:tc>
      </w:tr>
      <w:tr w:rsidR="00051609"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609" w:rsidRDefault="0039260C">
            <w:pPr>
              <w:pStyle w:val="af9"/>
              <w:widowControl w:val="0"/>
              <w:tabs>
                <w:tab w:val="left" w:pos="851"/>
                <w:tab w:val="left" w:pos="1134"/>
              </w:tabs>
              <w:ind w:left="0"/>
              <w:outlineLvl w:val="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lastRenderedPageBreak/>
              <w:t>Качество ответов на вопросы экзамена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609" w:rsidRDefault="003926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Систематизированные, глубокие и полные знания по всем разделам дисциплины, а также по основ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 вопросам, выходящим за пределы учебной программы; точное использование научной терминологии систематически грамотное и логически правильное изложение ответа на вопросы; безупречное владение инструментарием учебной дисциплины, умение его эффективно испо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льзовать в постановке научных и практических задач; выраженная способность самостоятельно и творчески решать сложные проблемы и нестандартные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ситуации; полное и глубокое усвоение основной и дополнительной литературы, рекомендованной учебной программой по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исциплине; умение ориентироваться в теориях, концепциях и направлениях дисциплины и давать им критическую оценку, используя научные достижения других дисциплин; творческая самостоятельная работа на практических/семинарских/ занятиях, активное участие в гру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пповых обсуждениях, высокий уровень культуры исполнения заданий; высокий уровень сформированности компетенций.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609" w:rsidRDefault="003926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Достаточно полные и систематизированные знания по дисциплине; умение ориентироваться в основном теориях, концепциях и направлениях дисциплины и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авать им критическую оценку; использование научной терминологии, лингвистически и логически правильное изложение ответа на вопросы, умение делать обоснованные выводы; владение инструментарием по дисциплине, умение его использовать в постановке и решении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учных и профессиональных задач; усвоение основной и дополнительной литературы,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рекомендованной учебной программой по дисциплине; самостоятельная работа на практических занятиях, участие в групповых обсуждениях, высокий уровень культуры исполнения заданий;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средний уровень компетенций.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609" w:rsidRDefault="003926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Достаточный минимальный объем знаний по дисциплине; усвоение основной литературы, рекомендованной учебной программой; умение ориентироваться в основных теориях, концепциях и направлениях по дисциплине и давать им оценку; исполь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зование научной терминологии, стилистическое и логическое изложение ответа на вопросы, умение делать выводы без существенных ошибок; владение инструментарием учебной дисциплины, умение его использовать в решении типовых задач; умение под руководством препо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давателя решать стандартные задачи;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 руководством преподавателя на практических занятиях, допустимый уровень культуры исполнения заданий; достаточный минимальный уровень компетенций.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609" w:rsidRDefault="003926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Фрагментарные знания по дисциплине; отказ от ответа (выполнения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письменной работы); знание отдельных источников, рекомендованных учебной программой по дисциплине; неумение использовать научную терминологию; наличие грубых ошибок; низкий уровень культуры исполнения заданий; низкий уровень сформированности компетенций.</w:t>
            </w:r>
          </w:p>
        </w:tc>
      </w:tr>
    </w:tbl>
    <w:p w:rsidR="00051609" w:rsidRDefault="0005160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1609" w:rsidRDefault="0039260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2.1 Комплект материалов для проведения практических занятий, </w:t>
      </w:r>
      <w:r>
        <w:rPr>
          <w:rFonts w:ascii="Times New Roman" w:eastAsia="Calibri" w:hAnsi="Times New Roman" w:cs="Times New Roman"/>
          <w:b/>
          <w:sz w:val="24"/>
          <w:szCs w:val="24"/>
        </w:rPr>
        <w:t>по оценке результатов самостоятельной  работы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ПРАКТИЧЕСКОЕ ЗАНЯТИЕ №1.</w:t>
      </w:r>
      <w:r>
        <w:rPr>
          <w:rFonts w:ascii="Times New Roman" w:hAnsi="Times New Roman"/>
          <w:sz w:val="24"/>
        </w:rPr>
        <w:t xml:space="preserve"> РЕШЕНИЕ ЗАДАЧ.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№ 1. Долбоносова подала мировому судье заявление о расторжении</w:t>
      </w:r>
      <w:r>
        <w:rPr>
          <w:rFonts w:ascii="Times New Roman" w:hAnsi="Times New Roman" w:cs="Times New Roman"/>
          <w:sz w:val="24"/>
          <w:szCs w:val="24"/>
        </w:rPr>
        <w:br/>
        <w:t>брака с мужем Долбоносовым. При этом</w:t>
      </w:r>
      <w:r>
        <w:rPr>
          <w:rFonts w:ascii="Times New Roman" w:hAnsi="Times New Roman" w:cs="Times New Roman"/>
          <w:sz w:val="24"/>
          <w:szCs w:val="24"/>
        </w:rPr>
        <w:t xml:space="preserve"> в заявлении она указала, что их</w:t>
      </w:r>
      <w:r>
        <w:rPr>
          <w:rFonts w:ascii="Times New Roman" w:hAnsi="Times New Roman" w:cs="Times New Roman"/>
          <w:sz w:val="24"/>
          <w:szCs w:val="24"/>
        </w:rPr>
        <w:br/>
        <w:t>пятилетний сын будет проживать с ней, муж дал свое предварительное</w:t>
      </w:r>
      <w:r>
        <w:rPr>
          <w:rFonts w:ascii="Times New Roman" w:hAnsi="Times New Roman" w:cs="Times New Roman"/>
          <w:sz w:val="24"/>
          <w:szCs w:val="24"/>
        </w:rPr>
        <w:br/>
        <w:t>согласие на это. Мировой судья пригласил супругов на собеседование, в</w:t>
      </w:r>
      <w:r>
        <w:rPr>
          <w:rFonts w:ascii="Times New Roman" w:hAnsi="Times New Roman" w:cs="Times New Roman"/>
          <w:sz w:val="24"/>
          <w:szCs w:val="24"/>
        </w:rPr>
        <w:br/>
        <w:t>ходе которого Долбоносов заявил, что сын должен остаться проживать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lastRenderedPageBreak/>
        <w:t>с ним, поскольку на</w:t>
      </w:r>
      <w:r>
        <w:rPr>
          <w:rFonts w:ascii="Times New Roman" w:hAnsi="Times New Roman" w:cs="Times New Roman"/>
          <w:sz w:val="24"/>
          <w:szCs w:val="24"/>
        </w:rPr>
        <w:t xml:space="preserve"> следующий год ему пора идти в школу, которая находится в соседнем доме, а квартира матери его супруги, куда она уже</w:t>
      </w:r>
      <w:r>
        <w:rPr>
          <w:rFonts w:ascii="Times New Roman" w:hAnsi="Times New Roman" w:cs="Times New Roman"/>
          <w:sz w:val="24"/>
          <w:szCs w:val="24"/>
        </w:rPr>
        <w:br/>
        <w:t>переехала вместе с ребенком, находится далеко от школы.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 ссылкой на нормы ГПК РФ оцените, какое решение должен принять мировой судья.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дача № 2. Ваша соседка узнала, что вы обучаетесь в Юридическом институте и поэтому попросила проконсультировать, в какой суд ей нужно</w:t>
      </w:r>
      <w:r>
        <w:rPr>
          <w:rFonts w:ascii="Times New Roman" w:hAnsi="Times New Roman" w:cs="Times New Roman"/>
          <w:sz w:val="24"/>
          <w:szCs w:val="24"/>
        </w:rPr>
        <w:br/>
        <w:t xml:space="preserve">обратиться по вопросу взыскания алиментов на содержание несовершеннолетнего ребенка с бывшего мужа, проживающего в другом </w:t>
      </w:r>
      <w:r>
        <w:rPr>
          <w:rFonts w:ascii="Times New Roman" w:hAnsi="Times New Roman" w:cs="Times New Roman"/>
          <w:sz w:val="24"/>
          <w:szCs w:val="24"/>
        </w:rPr>
        <w:t>субъекте РФ.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 ссылкой на нормы ГПК РФ дайте консультацию соседке.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№ 3. Соломатин предъявил в районный суд иск о взыскании с Сударева долга в размере 47 тыс. руб. Однако суд отказал в принятии данного искового заявления, указав, что районный суд т</w:t>
      </w:r>
      <w:r>
        <w:rPr>
          <w:rFonts w:ascii="Times New Roman" w:hAnsi="Times New Roman" w:cs="Times New Roman"/>
          <w:sz w:val="24"/>
          <w:szCs w:val="24"/>
        </w:rPr>
        <w:t>акие дела не рассматривает.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 ссылкой на нормы ГПК РФ оцените правомерность действий районного суда.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№ 4. Шарьинский районный суд Костромской области принял к производству гражданское дело по иску Шатровой о выселении и снятии с</w:t>
      </w:r>
      <w:r>
        <w:rPr>
          <w:rFonts w:ascii="Times New Roman" w:hAnsi="Times New Roman" w:cs="Times New Roman"/>
          <w:sz w:val="24"/>
          <w:szCs w:val="24"/>
        </w:rPr>
        <w:br/>
        <w:t>регистрационного у</w:t>
      </w:r>
      <w:r>
        <w:rPr>
          <w:rFonts w:ascii="Times New Roman" w:hAnsi="Times New Roman" w:cs="Times New Roman"/>
          <w:sz w:val="24"/>
          <w:szCs w:val="24"/>
        </w:rPr>
        <w:t>чета в ее квартире ее бывшего мужа Шатрова, брак с</w:t>
      </w:r>
      <w:r>
        <w:rPr>
          <w:rFonts w:ascii="Times New Roman" w:hAnsi="Times New Roman" w:cs="Times New Roman"/>
          <w:sz w:val="24"/>
          <w:szCs w:val="24"/>
        </w:rPr>
        <w:br/>
        <w:t>которым был расторгнут три года назад. В заявлении истица указала,</w:t>
      </w:r>
      <w:r>
        <w:rPr>
          <w:rFonts w:ascii="Times New Roman" w:hAnsi="Times New Roman" w:cs="Times New Roman"/>
          <w:sz w:val="24"/>
          <w:szCs w:val="24"/>
        </w:rPr>
        <w:br/>
        <w:t>что связей с бывшим мужем она не поддерживает и его нынешнее место</w:t>
      </w:r>
      <w:r>
        <w:rPr>
          <w:rFonts w:ascii="Times New Roman" w:hAnsi="Times New Roman" w:cs="Times New Roman"/>
          <w:sz w:val="24"/>
          <w:szCs w:val="24"/>
        </w:rPr>
        <w:br/>
        <w:t>жительства ей неизвестно. Спустя неделю, в суд поступила телеграмма</w:t>
      </w:r>
      <w:r>
        <w:rPr>
          <w:rFonts w:ascii="Times New Roman" w:hAnsi="Times New Roman" w:cs="Times New Roman"/>
          <w:sz w:val="24"/>
          <w:szCs w:val="24"/>
        </w:rPr>
        <w:br/>
        <w:t xml:space="preserve">от </w:t>
      </w:r>
      <w:r>
        <w:rPr>
          <w:rFonts w:ascii="Times New Roman" w:hAnsi="Times New Roman" w:cs="Times New Roman"/>
          <w:sz w:val="24"/>
          <w:szCs w:val="24"/>
        </w:rPr>
        <w:t>Шатрова, в которой он указал, что от своих знакомых он узнал о</w:t>
      </w:r>
      <w:r>
        <w:rPr>
          <w:rFonts w:ascii="Times New Roman" w:hAnsi="Times New Roman" w:cs="Times New Roman"/>
          <w:sz w:val="24"/>
          <w:szCs w:val="24"/>
        </w:rPr>
        <w:br/>
        <w:t>предъявленном иске и ходатайствует о передаче данного дела в районный суд по месту его жительства – в Усольский районный суд Иркутской области.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 ссылкой на нормы ГПК РФ поясните, подлежит ли </w:t>
      </w:r>
      <w:r>
        <w:rPr>
          <w:rFonts w:ascii="Times New Roman" w:hAnsi="Times New Roman" w:cs="Times New Roman"/>
          <w:b/>
          <w:sz w:val="24"/>
          <w:szCs w:val="24"/>
        </w:rPr>
        <w:t>удовлетворению ходатайство ответчика.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№ 5. Районным судом Омской области возбуждено производство по</w:t>
      </w:r>
      <w:r>
        <w:rPr>
          <w:rFonts w:ascii="Times New Roman" w:hAnsi="Times New Roman" w:cs="Times New Roman"/>
          <w:sz w:val="24"/>
          <w:szCs w:val="24"/>
        </w:rPr>
        <w:br/>
        <w:t xml:space="preserve">гражданскому делу о выделе имущества в натуре, находившегося в общей собственности. При подготовке дела к судебному разбирательству выяснилось, что </w:t>
      </w:r>
      <w:r>
        <w:rPr>
          <w:rFonts w:ascii="Times New Roman" w:hAnsi="Times New Roman" w:cs="Times New Roman"/>
          <w:sz w:val="24"/>
          <w:szCs w:val="24"/>
        </w:rPr>
        <w:t>истец является супругом помощника судьи этого же суда. По этой причине председатель суда направил гражданское дело для рассмотрения в другой районный суд.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Оцените правильность решения председателя районного суда.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№ 6. Драматург Матвеев Н.П., постоя</w:t>
      </w:r>
      <w:r>
        <w:rPr>
          <w:rFonts w:ascii="Times New Roman" w:hAnsi="Times New Roman" w:cs="Times New Roman"/>
          <w:sz w:val="24"/>
          <w:szCs w:val="24"/>
        </w:rPr>
        <w:t>нно проживающий в г. Саратове, заключил договор с Московским театром им. Ермоловой о написании пьесы. В договоре стороны записали, что все споры, вытекающие из заключенного договора, подлежат рассмотрению в Московском городском суде.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Матвеев Н.П. написал з</w:t>
      </w:r>
      <w:r>
        <w:rPr>
          <w:rFonts w:ascii="Times New Roman" w:hAnsi="Times New Roman" w:cs="Times New Roman"/>
          <w:sz w:val="24"/>
          <w:szCs w:val="24"/>
        </w:rPr>
        <w:t>аказанную пьесу, но предоставил право ее первой постановки Тамбовскому областному драматическому театру. Театр им. Ермоловой предъявил в Московском городском суде иск к Матвееву Н.П. об обязанности исполнить договор. Однако Московский городской суд заявлен</w:t>
      </w:r>
      <w:r>
        <w:rPr>
          <w:rFonts w:ascii="Times New Roman" w:hAnsi="Times New Roman" w:cs="Times New Roman"/>
          <w:sz w:val="24"/>
          <w:szCs w:val="24"/>
        </w:rPr>
        <w:t>ия не принял, разъяснив в определении, что дело должно рассматриваться в районном суде.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каком суде должно рассматриваться данное гражданское дело? Обоснуйте свой ответ.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№ 7. Во время школьных каникул несовершеннолетний Тимур, житель г. Чебоксары,</w:t>
      </w:r>
      <w:r>
        <w:rPr>
          <w:rFonts w:ascii="Times New Roman" w:hAnsi="Times New Roman" w:cs="Times New Roman"/>
          <w:sz w:val="24"/>
          <w:szCs w:val="24"/>
        </w:rPr>
        <w:t xml:space="preserve"> в детском санатории г. Сочи причинил телесные повреждения Данилу, жителю г. Ростова. Родители Данила предъявили к родителям Тимура иск о возмещении </w:t>
      </w:r>
      <w:r>
        <w:rPr>
          <w:rFonts w:ascii="Times New Roman" w:hAnsi="Times New Roman" w:cs="Times New Roman"/>
          <w:sz w:val="24"/>
          <w:szCs w:val="24"/>
        </w:rPr>
        <w:lastRenderedPageBreak/>
        <w:t>затрат на лечение Данила и морального вреда в размере 100 тыс. рублей в районный суд г. Ростова.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Правильно </w:t>
      </w:r>
      <w:r>
        <w:rPr>
          <w:rFonts w:ascii="Times New Roman" w:hAnsi="Times New Roman" w:cs="Times New Roman"/>
          <w:b/>
          <w:sz w:val="24"/>
          <w:szCs w:val="24"/>
        </w:rPr>
        <w:t>ли определена подсудность спора? С каким видом подсудности вы встретились при решении задачи?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ПРАКТИЧЕСКОЕ ЗАНЯТИЕ №2.</w:t>
      </w:r>
      <w:r>
        <w:rPr>
          <w:rFonts w:ascii="Times New Roman" w:hAnsi="Times New Roman"/>
          <w:sz w:val="24"/>
        </w:rPr>
        <w:t xml:space="preserve"> РЕШЕНИЕ ЗАДАЧ.</w:t>
      </w:r>
    </w:p>
    <w:p w:rsidR="00051609" w:rsidRDefault="00051609">
      <w:pPr>
        <w:spacing w:after="0" w:line="240" w:lineRule="auto"/>
        <w:ind w:firstLine="567"/>
        <w:jc w:val="both"/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Задача № 1. Судья отложил разбирательство дела о восстановлении на работе, в связи с неявкой прокурора в гражданский процесс. Истец и ответчик заявили ходатайство о рассмотрении дела в отсутствие прокурора, надлежащим образом извещенного о времени и месте </w:t>
      </w:r>
      <w:r>
        <w:rPr>
          <w:rFonts w:ascii="Times New Roman" w:hAnsi="Times New Roman" w:cs="Times New Roman"/>
          <w:sz w:val="24"/>
          <w:szCs w:val="24"/>
        </w:rPr>
        <w:t xml:space="preserve">разрешения дела о восстановлении на работе. Однако суд в удовлетворении данного ходатайства отказал,  поскольку участие прокурора в деле о восстановлении на работе является обязательным.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Каковы правовые последствия неявки прокурора в процесс по делам, по </w:t>
      </w:r>
      <w:r>
        <w:rPr>
          <w:rFonts w:ascii="Times New Roman" w:hAnsi="Times New Roman" w:cs="Times New Roman"/>
          <w:b/>
          <w:sz w:val="24"/>
          <w:szCs w:val="24"/>
        </w:rPr>
        <w:t>которым его участие является обязательным? Правомерен ли отказ суда продолжить рассмотрение дела о восстановлении на работе?</w:t>
      </w:r>
    </w:p>
    <w:p w:rsidR="00051609" w:rsidRDefault="00051609">
      <w:pPr>
        <w:spacing w:after="0" w:line="240" w:lineRule="auto"/>
        <w:ind w:firstLine="567"/>
        <w:jc w:val="both"/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№ 2. В исковом заявлении органа опеки и попечительства о лишении Серова родительских прав в отношении дочери Ирины (10 лет)</w:t>
      </w:r>
      <w:r>
        <w:rPr>
          <w:rFonts w:ascii="Times New Roman" w:hAnsi="Times New Roman" w:cs="Times New Roman"/>
          <w:sz w:val="24"/>
          <w:szCs w:val="24"/>
        </w:rPr>
        <w:t xml:space="preserve"> орган опеки и попечительства назван истцом, мать Ирины - соистцом, Серов – ответчиком. В заявлении содержится просьба о допросе Ирины в качестве свидетеля.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Правильно ли определено процессуальное положение названных лиц?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№ 3. Климов предъявил к Уф</w:t>
      </w:r>
      <w:r>
        <w:rPr>
          <w:rFonts w:ascii="Times New Roman" w:hAnsi="Times New Roman" w:cs="Times New Roman"/>
          <w:sz w:val="24"/>
          <w:szCs w:val="24"/>
        </w:rPr>
        <w:t>имцеву виндикационный иск об истребовании музыкального центра, взятого на время свадьбы сына Уфимцева, но не возвращенного после окончания торжества. В процесс в качестве соистца был допущен Орлов, который заявил, что музыкальный центр принадлежит ему, кот</w:t>
      </w:r>
      <w:r>
        <w:rPr>
          <w:rFonts w:ascii="Times New Roman" w:hAnsi="Times New Roman" w:cs="Times New Roman"/>
          <w:sz w:val="24"/>
          <w:szCs w:val="24"/>
        </w:rPr>
        <w:t xml:space="preserve">орый исчез из квартиры во время ремонта.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Правильно определил суд процессуальное положение Орлова? Чем процессуальное положение третьего лица, заявляющее самостоятельные требования относительно спора, отличаются от процессуального положения соистца? 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</w:t>
      </w:r>
      <w:r>
        <w:rPr>
          <w:rFonts w:ascii="Times New Roman" w:hAnsi="Times New Roman" w:cs="Times New Roman"/>
          <w:sz w:val="24"/>
          <w:szCs w:val="24"/>
        </w:rPr>
        <w:t>ча № 4. Прокурор во время судебного заседания по иску о возмещении вреда здоровью, поданному им в защиту интересов несовершеннолетних детей, убедившись в правильности возражений ответчика, отказался от предъявленных требований. Родители детей настаивали на</w:t>
      </w:r>
      <w:r>
        <w:rPr>
          <w:rFonts w:ascii="Times New Roman" w:hAnsi="Times New Roman" w:cs="Times New Roman"/>
          <w:sz w:val="24"/>
          <w:szCs w:val="24"/>
        </w:rPr>
        <w:t xml:space="preserve"> продолжении судебного разбирательства.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Как следует поступить суду? К каким последствиям ведет отказ прокурора от иска? </w:t>
      </w:r>
    </w:p>
    <w:p w:rsidR="00051609" w:rsidRDefault="00051609">
      <w:pPr>
        <w:spacing w:after="0" w:line="240" w:lineRule="auto"/>
        <w:ind w:firstLine="567"/>
        <w:jc w:val="both"/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№ 5. Дмитриев предъявил иск о расторжении брака и разделе совместно нажитого имущества, в составе которого находились вещи, пр</w:t>
      </w:r>
      <w:r>
        <w:rPr>
          <w:rFonts w:ascii="Times New Roman" w:hAnsi="Times New Roman" w:cs="Times New Roman"/>
          <w:sz w:val="24"/>
          <w:szCs w:val="24"/>
        </w:rPr>
        <w:t>инадлежащие бабушке Дмитриева – Свиридовой. Суд привлёк в качестве третьего лица Свиридову, которая предъявила иск о признании права собственности на плазменный телевизор, который находился в пользовании супругов Дмитриевых. В процессе рассмотрения дела по</w:t>
      </w:r>
      <w:r>
        <w:rPr>
          <w:rFonts w:ascii="Times New Roman" w:hAnsi="Times New Roman" w:cs="Times New Roman"/>
          <w:sz w:val="24"/>
          <w:szCs w:val="24"/>
        </w:rPr>
        <w:t xml:space="preserve">сле того, как в судебных прениях выступили стороны, суд рассмотрел ходатайство Свиридовой, обратившейся к суду с просьбой предоставить ей слово. Судья отказал в удовлетворении её просьбы, ссылаясь на то, что поскольку она не является стороной процесса, то </w:t>
      </w:r>
      <w:r>
        <w:rPr>
          <w:rFonts w:ascii="Times New Roman" w:hAnsi="Times New Roman" w:cs="Times New Roman"/>
          <w:sz w:val="24"/>
          <w:szCs w:val="24"/>
        </w:rPr>
        <w:t xml:space="preserve">не может участвовать в судебных прениях.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Правильно ли поступил суд? Обоснуйте свой ответ.</w:t>
      </w:r>
    </w:p>
    <w:p w:rsidR="00051609" w:rsidRDefault="00051609">
      <w:pPr>
        <w:spacing w:after="0" w:line="240" w:lineRule="auto"/>
        <w:ind w:firstLine="567"/>
        <w:jc w:val="both"/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Задача № 6. Подачаева обратилась в суд с иском, о взыскании со своего мужа алиментов на содержание сына. В заявлении она указала, что ответчик проживает вместе с </w:t>
      </w:r>
      <w:r>
        <w:rPr>
          <w:rFonts w:ascii="Times New Roman" w:hAnsi="Times New Roman" w:cs="Times New Roman"/>
          <w:sz w:val="24"/>
          <w:szCs w:val="24"/>
        </w:rPr>
        <w:lastRenderedPageBreak/>
        <w:t>ни</w:t>
      </w:r>
      <w:r>
        <w:rPr>
          <w:rFonts w:ascii="Times New Roman" w:hAnsi="Times New Roman" w:cs="Times New Roman"/>
          <w:sz w:val="24"/>
          <w:szCs w:val="24"/>
        </w:rPr>
        <w:t xml:space="preserve">ми, но материально семье не помогает, т.к. выплачивает алименты на содержание дочери от первого брака и престарелого отца.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Назовите участников процесса. 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№ 7. Шевелев обратился в суд с иском к Шевелевой о расторжении брака и разделе совместно нажи</w:t>
      </w:r>
      <w:r>
        <w:rPr>
          <w:rFonts w:ascii="Times New Roman" w:hAnsi="Times New Roman" w:cs="Times New Roman"/>
          <w:sz w:val="24"/>
          <w:szCs w:val="24"/>
        </w:rPr>
        <w:t xml:space="preserve">того имущества, в состав которого входил гараж в гаражно-строительном кооперативе.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Допустимо ли участие в данном судебном процессе третьего лица без самостоятельных требований? 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№ 8. Пешеход при переходе улицы в неположенном месте создал аварийную</w:t>
      </w:r>
      <w:r>
        <w:rPr>
          <w:rFonts w:ascii="Times New Roman" w:hAnsi="Times New Roman" w:cs="Times New Roman"/>
          <w:sz w:val="24"/>
          <w:szCs w:val="24"/>
        </w:rPr>
        <w:t xml:space="preserve"> ситуацию. Чтобы предотвратить наезд, водитель автомобиля «Нива; выехал на встречную полосу движения и столкнулся с грузовиком.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Определите лиц, участвующих в деле.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ПРАКТИЧЕСКОЕ ЗАНЯТИЕ №3.</w:t>
      </w:r>
      <w:r>
        <w:rPr>
          <w:rFonts w:ascii="Times New Roman" w:hAnsi="Times New Roman"/>
          <w:sz w:val="24"/>
        </w:rPr>
        <w:t xml:space="preserve"> АНАЛИЗ СУДЕБНОЙ ПРАКТИКИ.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 суда от 25 июня 2019 г., вступившим в законную силу, с С. в пользу министерства здравоохранения Краснодарского края взысканы единовременная компенсационная выплата в размере 512 600 руб. 40 коп. (за невыполнение работником обязанности отработать п</w:t>
      </w:r>
      <w:r>
        <w:rPr>
          <w:rFonts w:ascii="Times New Roman" w:hAnsi="Times New Roman" w:cs="Times New Roman"/>
          <w:sz w:val="24"/>
          <w:szCs w:val="24"/>
        </w:rPr>
        <w:t xml:space="preserve">осле обучения, проводимого за счет средств работодателя, не менее пяти лет) и пеня за просрочку возврата денежных средств за период с 6 мая по 25 июня 2019 г. в размере 6407 руб. 50 коп.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декабря 2019 г. С. обратилась в суд с заявлением о рассрочке испо</w:t>
      </w:r>
      <w:r>
        <w:rPr>
          <w:rFonts w:ascii="Times New Roman" w:hAnsi="Times New Roman" w:cs="Times New Roman"/>
          <w:sz w:val="24"/>
          <w:szCs w:val="24"/>
        </w:rPr>
        <w:t xml:space="preserve">лнения решения суда от 25 июня 2019 г. на три года равными платежами.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качестве обстоятельств, которые затрудняют для нее исполнение решения суда, С. в заявлении указала тяжелое имущественное положение в связи с тем, что на ее иждивении находится несовер</w:t>
      </w:r>
      <w:r>
        <w:rPr>
          <w:rFonts w:ascii="Times New Roman" w:hAnsi="Times New Roman" w:cs="Times New Roman"/>
          <w:sz w:val="24"/>
          <w:szCs w:val="24"/>
        </w:rPr>
        <w:t>шеннолетняя дочь, у которой имеется заболевание, требующее значительных материальных затрат на его лечение. В собственности С. недвижимого имущества нет. Она ежемесячно несет расходы, связанные с наймом жилого помещения, в размере 13 000 руб., расходы на о</w:t>
      </w:r>
      <w:r>
        <w:rPr>
          <w:rFonts w:ascii="Times New Roman" w:hAnsi="Times New Roman" w:cs="Times New Roman"/>
          <w:sz w:val="24"/>
          <w:szCs w:val="24"/>
        </w:rPr>
        <w:t>храну имущества в этой квартире составляют 1050 руб., расходы на оплату кредита − 10 475 руб. 59 коп. (банком 15 февраля 2019 г. на основании кредитного договора С. был предоставлен потребительский кредит на сумму 416 088 руб. 76 коп. на 60 месяцев), а так</w:t>
      </w:r>
      <w:r>
        <w:rPr>
          <w:rFonts w:ascii="Times New Roman" w:hAnsi="Times New Roman" w:cs="Times New Roman"/>
          <w:sz w:val="24"/>
          <w:szCs w:val="24"/>
        </w:rPr>
        <w:t xml:space="preserve">же она производит выплаты в пользу Н. по 5741 руб. 66 коп. в порядке исполнения определений суда от 16 мая 2016 г. и от 11 мая 2017 г. о взыскании с С. в пользу Н. суммы задолженности по договору займа в размере 200 000 руб.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ссылалась на то, что работа</w:t>
      </w:r>
      <w:r>
        <w:rPr>
          <w:rFonts w:ascii="Times New Roman" w:hAnsi="Times New Roman" w:cs="Times New Roman"/>
          <w:sz w:val="24"/>
          <w:szCs w:val="24"/>
        </w:rPr>
        <w:t xml:space="preserve">ет в центральной районной больнице в должности врача-хирурга, средний размер ее заработной платы составляет 36 130 руб. 44 коп. в месяц и что после всех необходимых ежемесячных выплат ей с дочерью на жизнь остается 5863 руб. 19 коп.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Определением суда от 9 января 2020 г. С. предоставлена рассрочка исполнения решения суда от 25 июня 2019 г. сроком на 3 года, то есть до 9 января 2023 г. включительно. На С. возложена обязанность уплачивать министерству здравоохранения субъекта Российской </w:t>
      </w:r>
      <w:r>
        <w:rPr>
          <w:rFonts w:ascii="Times New Roman" w:hAnsi="Times New Roman" w:cs="Times New Roman"/>
          <w:sz w:val="24"/>
          <w:szCs w:val="24"/>
        </w:rPr>
        <w:t xml:space="preserve">Федерации по 14 400 руб. ежемесячно до полного погашения долга.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Удовлетворяя заявление С. о предоставлении ей рассрочки исполнения решения суда от 25 июня 2019 г. на три года равными платежами, суд первой инстанции исходил из того, что С. от исполнения да</w:t>
      </w:r>
      <w:r>
        <w:rPr>
          <w:rFonts w:ascii="Times New Roman" w:hAnsi="Times New Roman" w:cs="Times New Roman"/>
          <w:sz w:val="24"/>
          <w:szCs w:val="24"/>
        </w:rPr>
        <w:t xml:space="preserve">нного судебного акта не уклоняется, однако совокупность представленных ею доказательств свидетельствует о наличии исключительных обстоятельств, препятствующих исполнению ею решения суда единовременно.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Суд апелляционной инстанции, рассматривая дело по част</w:t>
      </w:r>
      <w:r>
        <w:rPr>
          <w:rFonts w:ascii="Times New Roman" w:hAnsi="Times New Roman" w:cs="Times New Roman"/>
          <w:sz w:val="24"/>
          <w:szCs w:val="24"/>
        </w:rPr>
        <w:t xml:space="preserve">ной жалобе заместителя министра здравоохранения Краснодарского края, не согласился с выводами суда первой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инстанции, отменил определение суда от 9 января 2020 г. и отказал в удовлетворении заявления С. о предоставлении рассрочки исполнения решения суда от </w:t>
      </w:r>
      <w:r>
        <w:rPr>
          <w:rFonts w:ascii="Times New Roman" w:hAnsi="Times New Roman" w:cs="Times New Roman"/>
          <w:sz w:val="24"/>
          <w:szCs w:val="24"/>
        </w:rPr>
        <w:t xml:space="preserve">25 июня 2019 г. Суд апелляционной инстанции сослался на положения статей 203, 434 ГПК РФ, на разъяснения, содержащиеся в абзаце третьем пункта 23 постановления Пленума Верховного Суда от 26 июня 2008 г. № 13 «О применении норм Гражданского процессуального </w:t>
      </w:r>
      <w:r>
        <w:rPr>
          <w:rFonts w:ascii="Times New Roman" w:hAnsi="Times New Roman" w:cs="Times New Roman"/>
          <w:sz w:val="24"/>
          <w:szCs w:val="24"/>
        </w:rPr>
        <w:t>кодекса Российской Федерации при рассмотрении и разрешении дел в суде первой инстанции», и сделал вывод об отсутствии оснований для предоставления С. рассрочки исполнения решения суда от 25 июня 2019 г., указав, что это приведет к ущемлению прав министерст</w:t>
      </w:r>
      <w:r>
        <w:rPr>
          <w:rFonts w:ascii="Times New Roman" w:hAnsi="Times New Roman" w:cs="Times New Roman"/>
          <w:sz w:val="24"/>
          <w:szCs w:val="24"/>
        </w:rPr>
        <w:t xml:space="preserve">ва здравоохранения Краснодарского края на исполнение судебного постановления.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этом суд апелляционной инстанции отметил, что судом первой инстанции не было принято во внимание наличие имущества у должника С., от реализации которого у нее будет достаточ</w:t>
      </w:r>
      <w:r>
        <w:rPr>
          <w:rFonts w:ascii="Times New Roman" w:hAnsi="Times New Roman" w:cs="Times New Roman"/>
          <w:sz w:val="24"/>
          <w:szCs w:val="24"/>
        </w:rPr>
        <w:t xml:space="preserve">но денежных средств для исполнения решения суда от 25 июня 2019 г.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Судья кассационного суда общей юрисдикции, оставляя без изменения судебное постановление суда апелляционной инстанции, пришел к выводу о том, что судом апелляционной инстанции не допущено </w:t>
      </w:r>
      <w:r>
        <w:rPr>
          <w:rFonts w:ascii="Times New Roman" w:hAnsi="Times New Roman" w:cs="Times New Roman"/>
          <w:sz w:val="24"/>
          <w:szCs w:val="24"/>
        </w:rPr>
        <w:t xml:space="preserve">нарушений норм права, и дополнительно привел довод, что в силу положений статьи 111 Федерального закона от 2 октября 2007 г. № 229-ФЗ «Об исполнительном производстве» требования министерства здравоохранения Краснодарского края о возврате бюджетных средств </w:t>
      </w:r>
      <w:r>
        <w:rPr>
          <w:rFonts w:ascii="Times New Roman" w:hAnsi="Times New Roman" w:cs="Times New Roman"/>
          <w:sz w:val="24"/>
          <w:szCs w:val="24"/>
        </w:rPr>
        <w:t xml:space="preserve">приоритетны относительно требований иных кредиторов.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Судебная коллегия по гражданским делам Верховного Суда отменила состоявшиеся по делу судебные постановления судов апелляционной и кассационной инстанций, оставив в силе решение суда первой инстанции по </w:t>
      </w:r>
      <w:r>
        <w:rPr>
          <w:rFonts w:ascii="Times New Roman" w:hAnsi="Times New Roman" w:cs="Times New Roman"/>
          <w:sz w:val="24"/>
          <w:szCs w:val="24"/>
        </w:rPr>
        <w:t xml:space="preserve">следующим основаниям.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смыслу части 1 статьи 46 Конституции Российской Федерации, гарантирующей каждому судебную защиту его прав и свобод, исполнение судебного решения, в том числе вынесенного в пользу кредитора в случае нарушения должником гражданско-п</w:t>
      </w:r>
      <w:r>
        <w:rPr>
          <w:rFonts w:ascii="Times New Roman" w:hAnsi="Times New Roman" w:cs="Times New Roman"/>
          <w:sz w:val="24"/>
          <w:szCs w:val="24"/>
        </w:rPr>
        <w:t xml:space="preserve">равового обязательства перед ним, следует рассматривать как элемент судебной защиты, что требует от государства в лице законодателя принятия необходимых мер по обеспечению его реализации. Как неоднократно указывал Конституционный Суд Российской Федерации, </w:t>
      </w:r>
      <w:r>
        <w:rPr>
          <w:rFonts w:ascii="Times New Roman" w:hAnsi="Times New Roman" w:cs="Times New Roman"/>
          <w:sz w:val="24"/>
          <w:szCs w:val="24"/>
        </w:rPr>
        <w:t>защита нарушенных прав не может быть признана действенной, если судебный акт или акт иного уполномоченного органа своевременно не исполняется; избирая в рамках конституционной дискреции тот или иной механизм исполнительного производства, федеральный законо</w:t>
      </w:r>
      <w:r>
        <w:rPr>
          <w:rFonts w:ascii="Times New Roman" w:hAnsi="Times New Roman" w:cs="Times New Roman"/>
          <w:sz w:val="24"/>
          <w:szCs w:val="24"/>
        </w:rPr>
        <w:t>датель во всяком случае должен осуществлять непротиворечивое регулирование отношений в этой сфере, создавать для них стабильную правовую основу и не вправе ставить под сомнение конституционный принцип исполняемости судебного решения (постановления Конститу</w:t>
      </w:r>
      <w:r>
        <w:rPr>
          <w:rFonts w:ascii="Times New Roman" w:hAnsi="Times New Roman" w:cs="Times New Roman"/>
          <w:sz w:val="24"/>
          <w:szCs w:val="24"/>
        </w:rPr>
        <w:t>ционного Суда Российской Федерации от 30 июля 2001 г. № 13-П, от 15 января 2002 г. № 1-П, от 14 мая 2003 г. № 8-П и от 14 июля 2005 г. № 8-П). Вместе с тем, обеспечивая возможность удовлетворения интересов и защиты имущественных прав управомоченного в силу</w:t>
      </w:r>
      <w:r>
        <w:rPr>
          <w:rFonts w:ascii="Times New Roman" w:hAnsi="Times New Roman" w:cs="Times New Roman"/>
          <w:sz w:val="24"/>
          <w:szCs w:val="24"/>
        </w:rPr>
        <w:t xml:space="preserve"> гражданско-правового обязательства лица (кредитора, взыскателя), законодатель должен исходить из направленности политики Российской Федерации как социального государства на создание условий, обеспечивающих достойную жизнь и свободное развитие человека, а </w:t>
      </w:r>
      <w:r>
        <w:rPr>
          <w:rFonts w:ascii="Times New Roman" w:hAnsi="Times New Roman" w:cs="Times New Roman"/>
          <w:sz w:val="24"/>
          <w:szCs w:val="24"/>
        </w:rPr>
        <w:t>также из конституционных основ правового статуса личности, в частности требования части 3 статьи 17 Конституции Российской Федерации, согласно которому осуществление прав и свобод человека и гражданина не должно нарушать права и свободы других лиц, в том ч</w:t>
      </w:r>
      <w:r>
        <w:rPr>
          <w:rFonts w:ascii="Times New Roman" w:hAnsi="Times New Roman" w:cs="Times New Roman"/>
          <w:sz w:val="24"/>
          <w:szCs w:val="24"/>
        </w:rPr>
        <w:t>исле права лица обязанного (должника), с тем чтобы не умалялось достоинство личности и не нарушались социально-экономические права граждан (часть 1 статьи 7, часть 1 статьи 21 Конституции Российской Федерации; статья 25 Всеобщей декларации прав человека) (</w:t>
      </w:r>
      <w:r>
        <w:rPr>
          <w:rFonts w:ascii="Times New Roman" w:hAnsi="Times New Roman" w:cs="Times New Roman"/>
          <w:sz w:val="24"/>
          <w:szCs w:val="24"/>
        </w:rPr>
        <w:t xml:space="preserve">абзацы второй, третий пункта 2 определения Конституционного Суда Российской Федерации от 17 января 2012 г. № 14-О-О).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Необходимость обеспечения баланса интересов кредитора и гражданина-должника требует защиты прав последнего путем не только соблюдения мин</w:t>
      </w:r>
      <w:r>
        <w:rPr>
          <w:rFonts w:ascii="Times New Roman" w:hAnsi="Times New Roman" w:cs="Times New Roman"/>
          <w:sz w:val="24"/>
          <w:szCs w:val="24"/>
        </w:rPr>
        <w:t xml:space="preserve">имальных стандартов </w:t>
      </w:r>
      <w:r>
        <w:rPr>
          <w:rFonts w:ascii="Times New Roman" w:hAnsi="Times New Roman" w:cs="Times New Roman"/>
          <w:sz w:val="24"/>
          <w:szCs w:val="24"/>
        </w:rPr>
        <w:lastRenderedPageBreak/>
        <w:t>правовой защиты, отражающих применение мер исключительно правового принуждения к исполнению должником своих обязательств, но и сохранения для него и лиц, находящихся на его иждивении, необходимого уровня существования, с тем чтобы не ос</w:t>
      </w:r>
      <w:r>
        <w:rPr>
          <w:rFonts w:ascii="Times New Roman" w:hAnsi="Times New Roman" w:cs="Times New Roman"/>
          <w:sz w:val="24"/>
          <w:szCs w:val="24"/>
        </w:rPr>
        <w:t xml:space="preserve">тавить их за пределами социальной жизни (абзац четвертый пункта 5.1 постановления Конституционного Суда Российской Федерации от 12 июля 2007 г. № 10-П).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Вступившие в законную силу судебные постановления, а также законные распоряжения, требования, поручени</w:t>
      </w:r>
      <w:r>
        <w:rPr>
          <w:rFonts w:ascii="Times New Roman" w:hAnsi="Times New Roman" w:cs="Times New Roman"/>
          <w:sz w:val="24"/>
          <w:szCs w:val="24"/>
        </w:rPr>
        <w:t>я, вызовы и обращения судов являются обязательными для всех без исключения органов государственной власти, органов местного самоуправления, общественных объединений, должностных лиц, граждан, организаций и подлежат неукоснительному исполнению на всей терри</w:t>
      </w:r>
      <w:r>
        <w:rPr>
          <w:rFonts w:ascii="Times New Roman" w:hAnsi="Times New Roman" w:cs="Times New Roman"/>
          <w:sz w:val="24"/>
          <w:szCs w:val="24"/>
        </w:rPr>
        <w:t xml:space="preserve">тории Российской Федерации (часть 2 статьи 13 ГПК РФ).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силу статьи 434 ГПК РФ при наличии обстоятельств, затрудняющих исполнение судебного постановления или постановлений иных органов, взыскатель, должник, судебный пристав-исполнитель вправе поставить п</w:t>
      </w:r>
      <w:r>
        <w:rPr>
          <w:rFonts w:ascii="Times New Roman" w:hAnsi="Times New Roman" w:cs="Times New Roman"/>
          <w:sz w:val="24"/>
          <w:szCs w:val="24"/>
        </w:rPr>
        <w:t>еред судом, рассмотревшим дело, или перед судом по месту исполнения судебного постановления вопрос об отсрочке или о рассрочке исполнения, об изменении способа и порядка исполнения, а также об индексации присужденных денежных сумм. Такие заявления сторон и</w:t>
      </w:r>
      <w:r>
        <w:rPr>
          <w:rFonts w:ascii="Times New Roman" w:hAnsi="Times New Roman" w:cs="Times New Roman"/>
          <w:sz w:val="24"/>
          <w:szCs w:val="24"/>
        </w:rPr>
        <w:t xml:space="preserve"> представление судебного пристава-исполнителя рассматриваются в порядке, предусмотренном статьями 203 и 208 указанного кодекса.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Суд, рассмотревший дело, по заявлениям лиц, участвующих в деле, судебного пристава-исполнителя, исходя из имущественного положе</w:t>
      </w:r>
      <w:r>
        <w:rPr>
          <w:rFonts w:ascii="Times New Roman" w:hAnsi="Times New Roman" w:cs="Times New Roman"/>
          <w:sz w:val="24"/>
          <w:szCs w:val="24"/>
        </w:rPr>
        <w:t>ния сторон или других обстоятельств, вправе отсрочить или рассрочить исполнение решения суда, изменить способ и порядок его исполнения (статья 203 ГПК РФ). В определении суда должны быть указаны мотивы, по которым суд пришел к своим выводам, и ссылка на за</w:t>
      </w:r>
      <w:r>
        <w:rPr>
          <w:rFonts w:ascii="Times New Roman" w:hAnsi="Times New Roman" w:cs="Times New Roman"/>
          <w:sz w:val="24"/>
          <w:szCs w:val="24"/>
        </w:rPr>
        <w:t xml:space="preserve">коны, которыми суд руководствовался (пункт 5 части 1 статьи 225 ГПК РФ).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разъяснено в постановлении Пленума Верховного Суда от 17 ноября 2015 г. № 50 «О применении судами законодательства при рассмотрении некоторых вопросов, возникающих в ходе исполни</w:t>
      </w:r>
      <w:r>
        <w:rPr>
          <w:rFonts w:ascii="Times New Roman" w:hAnsi="Times New Roman" w:cs="Times New Roman"/>
          <w:sz w:val="24"/>
          <w:szCs w:val="24"/>
        </w:rPr>
        <w:t xml:space="preserve">тельного производства», по смыслу положений статьи 37 Федерального закона «Об исполнительном производстве», статьи 434 ГПК РФ, статьи 358 КАС РФ и статьи 324 АПК РФ основаниями для предоставления отсрочки или рассрочки исполнения исполнительного документа </w:t>
      </w:r>
      <w:r>
        <w:rPr>
          <w:rFonts w:ascii="Times New Roman" w:hAnsi="Times New Roman" w:cs="Times New Roman"/>
          <w:sz w:val="24"/>
          <w:szCs w:val="24"/>
        </w:rPr>
        <w:t>могут являться неустранимые на момент обращения в суд обстоятельства, препятствующие исполнению должником исполнительного документа в установленный срок. Вопрос о наличии таких оснований решается судом в каждом конкретном случае с учетом всех имеющих значе</w:t>
      </w:r>
      <w:r>
        <w:rPr>
          <w:rFonts w:ascii="Times New Roman" w:hAnsi="Times New Roman" w:cs="Times New Roman"/>
          <w:sz w:val="24"/>
          <w:szCs w:val="24"/>
        </w:rPr>
        <w:t>ние фактических обстоятельств, к которым, в частности, могут относиться тяжелое имущественное положение должника, причины, существенно затрудняющие исполнение, возможность исполнения решения суда по истечении срока отсрочки. При предоставлении отсрочки или</w:t>
      </w:r>
      <w:r>
        <w:rPr>
          <w:rFonts w:ascii="Times New Roman" w:hAnsi="Times New Roman" w:cs="Times New Roman"/>
          <w:sz w:val="24"/>
          <w:szCs w:val="24"/>
        </w:rPr>
        <w:t xml:space="preserve"> рассрочки судам необходимо обеспечивать баланс прав и законных интересов взыскателей и должников таким образом, чтобы такой порядок исполнения решения суда отвечал требованиям справедливости, соразмерности и не затрагивал существа гарантированных прав лиц</w:t>
      </w:r>
      <w:r>
        <w:rPr>
          <w:rFonts w:ascii="Times New Roman" w:hAnsi="Times New Roman" w:cs="Times New Roman"/>
          <w:sz w:val="24"/>
          <w:szCs w:val="24"/>
        </w:rPr>
        <w:t xml:space="preserve">, участвующих в исполнительном производстве, в том числе права взыскателя на исполнение судебного акта в разумный срок (абзацы первый, второй и третий пункта 25 названного постановления Пленума).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рассмотрении заявлений лиц, участвующих в деле, судебно</w:t>
      </w:r>
      <w:r>
        <w:rPr>
          <w:rFonts w:ascii="Times New Roman" w:hAnsi="Times New Roman" w:cs="Times New Roman"/>
          <w:sz w:val="24"/>
          <w:szCs w:val="24"/>
        </w:rPr>
        <w:t>го пристава-исполнителя об отсрочке или о рассрочке исполнения решения суда с учетом необходимости своевременного и полного исполнения решения суду в каждом случае следует тщательно оценивать доказательства, представленные в обоснование просьбы об отсрочке</w:t>
      </w:r>
      <w:r>
        <w:rPr>
          <w:rFonts w:ascii="Times New Roman" w:hAnsi="Times New Roman" w:cs="Times New Roman"/>
          <w:sz w:val="24"/>
          <w:szCs w:val="24"/>
        </w:rPr>
        <w:t xml:space="preserve"> (рассрочке), и материалы исполнительного производства, если исполнительный документ был предъявлен к исполнению (абзац третий пункта 23 постановления Пленума Верховного Суда от 26 июня 2008 г. № 13 «О применении норм Гражданского процессуального кодекса Р</w:t>
      </w:r>
      <w:r>
        <w:rPr>
          <w:rFonts w:ascii="Times New Roman" w:hAnsi="Times New Roman" w:cs="Times New Roman"/>
          <w:sz w:val="24"/>
          <w:szCs w:val="24"/>
        </w:rPr>
        <w:t xml:space="preserve">оссийской Федерации при рассмотрении и разрешении дел в суде первой инстанции»).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Из приведенных нормативных положений, правовой позиции Конституционного Суда Российской Федерации и разъяснений Пленума Верховного Суда следует, что по заявлению лиц, участву</w:t>
      </w:r>
      <w:r>
        <w:rPr>
          <w:rFonts w:ascii="Times New Roman" w:hAnsi="Times New Roman" w:cs="Times New Roman"/>
          <w:sz w:val="24"/>
          <w:szCs w:val="24"/>
        </w:rPr>
        <w:t>ющих в деле, судебного пристава-исполнителя суд вправе решить вопрос о рассрочке или об отсрочке исполнения решения суда при наличии установленных законом оснований и исходя из совокупности представленных сторонами доказательств с учетом принципов равнопра</w:t>
      </w:r>
      <w:r>
        <w:rPr>
          <w:rFonts w:ascii="Times New Roman" w:hAnsi="Times New Roman" w:cs="Times New Roman"/>
          <w:sz w:val="24"/>
          <w:szCs w:val="24"/>
        </w:rPr>
        <w:t>вия и состязательности сторон, а также принципа справедливости судебного разбирательства. Основанием для рассрочки или отсрочки исполнения решения суда являются неустранимые на момент обращения в суд обстоятельства, которые носят исключительный характер, с</w:t>
      </w:r>
      <w:r>
        <w:rPr>
          <w:rFonts w:ascii="Times New Roman" w:hAnsi="Times New Roman" w:cs="Times New Roman"/>
          <w:sz w:val="24"/>
          <w:szCs w:val="24"/>
        </w:rPr>
        <w:t>видетельствуют о невозможности или крайней затруднительности исполнения решения суда. К числу указанных обстоятельств может быть отнесено, в частности, тяжелое имущественное положение должника. Суд при рассмотрении заявлений лиц, участвующих в деле, судебн</w:t>
      </w:r>
      <w:r>
        <w:rPr>
          <w:rFonts w:ascii="Times New Roman" w:hAnsi="Times New Roman" w:cs="Times New Roman"/>
          <w:sz w:val="24"/>
          <w:szCs w:val="24"/>
        </w:rPr>
        <w:t>ого пристава-исполнителя о рассрочке или об отсрочке исполнения решения суда в каждом конкретном случае должен установить наличие или отсутствие таких обстоятельств, препятствующих исполнению должником исполнительного документа в установленный срок. При эт</w:t>
      </w:r>
      <w:r>
        <w:rPr>
          <w:rFonts w:ascii="Times New Roman" w:hAnsi="Times New Roman" w:cs="Times New Roman"/>
          <w:sz w:val="24"/>
          <w:szCs w:val="24"/>
        </w:rPr>
        <w:t>ом суду необходимо обеспечить соблюдение двух основополагающих положений − конституционного принципа исполняемости судебных решений и установления пределов возможного взыскания, не затрагивающего основное содержание прав должника, с тем чтобы сохранить гра</w:t>
      </w:r>
      <w:r>
        <w:rPr>
          <w:rFonts w:ascii="Times New Roman" w:hAnsi="Times New Roman" w:cs="Times New Roman"/>
          <w:sz w:val="24"/>
          <w:szCs w:val="24"/>
        </w:rPr>
        <w:t xml:space="preserve">жданину-должнику необходимый уровень существования. В целях установления баланса интересов сторон (должника и взыскателя) суд обязан оценить все представленные должником доводы о необходимости предоставления рассрочки или отсрочки исполнения решения суда, </w:t>
      </w:r>
      <w:r>
        <w:rPr>
          <w:rFonts w:ascii="Times New Roman" w:hAnsi="Times New Roman" w:cs="Times New Roman"/>
          <w:sz w:val="24"/>
          <w:szCs w:val="24"/>
        </w:rPr>
        <w:t>возражения взыскателя относительно такой рассрочки или отсрочки по своему внутреннему убеждению (статья 67 ГПК РФ), основанному на всестороннем, полном, объективном и непосредственном их исследовании, и исчерпывающим образом мотивировать свои выводы по дан</w:t>
      </w:r>
      <w:r>
        <w:rPr>
          <w:rFonts w:ascii="Times New Roman" w:hAnsi="Times New Roman" w:cs="Times New Roman"/>
          <w:sz w:val="24"/>
          <w:szCs w:val="24"/>
        </w:rPr>
        <w:t xml:space="preserve">ному вопросу в определении суда.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 вопрос о предоставлении рассрочки или отсрочки исполнения решения суда разрешается судом не произвольно, а с учетом  необходимости обеспечения баланса прав и законных интересов взыскателей и должников, соблю</w:t>
      </w:r>
      <w:r>
        <w:rPr>
          <w:rFonts w:ascii="Times New Roman" w:hAnsi="Times New Roman" w:cs="Times New Roman"/>
          <w:sz w:val="24"/>
          <w:szCs w:val="24"/>
        </w:rPr>
        <w:t xml:space="preserve">дения требований справедливости и соразмерности.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Суд первой инстанции, рассматривая заявление С. о предоставлении рассрочки исполнения решения суда от 25 июня 2019 г., установил наличие обстоятельств, препятствующих исполнению ею судебного постановления в</w:t>
      </w:r>
      <w:r>
        <w:rPr>
          <w:rFonts w:ascii="Times New Roman" w:hAnsi="Times New Roman" w:cs="Times New Roman"/>
          <w:sz w:val="24"/>
          <w:szCs w:val="24"/>
        </w:rPr>
        <w:t xml:space="preserve"> предусмотренный законом срок. Оценив доводы С. о необходимости предоставления ей рассрочки исполнения решения суда и представленные ею в подтверждение данных обстоятельств доказательства, суд первой инстанции пришел к выводу об удовлетворении заявления С.</w:t>
      </w:r>
      <w:r>
        <w:rPr>
          <w:rFonts w:ascii="Times New Roman" w:hAnsi="Times New Roman" w:cs="Times New Roman"/>
          <w:sz w:val="24"/>
          <w:szCs w:val="24"/>
        </w:rPr>
        <w:t xml:space="preserve"> и о предоставлении ей рассрочки исполнения решения суда от 25 июня 2019 г. на три года равными платежами. Вывод суда первой инстанции был основан на непосредственном исследовании доказательств, представленных сторонами и имеющихся в материалах дела.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Суд </w:t>
      </w:r>
      <w:r>
        <w:rPr>
          <w:rFonts w:ascii="Times New Roman" w:hAnsi="Times New Roman" w:cs="Times New Roman"/>
          <w:sz w:val="24"/>
          <w:szCs w:val="24"/>
        </w:rPr>
        <w:t xml:space="preserve">апелляционной инстанции, не установив каких-либо новых обстоятельств, не исследовав новых доказательств, без учета правовой позиции Конституционного Суда Российской Федерации и разъяснений Пленума Верховного Суда о необходимости обеспечения баланса прав и </w:t>
      </w:r>
      <w:r>
        <w:rPr>
          <w:rFonts w:ascii="Times New Roman" w:hAnsi="Times New Roman" w:cs="Times New Roman"/>
          <w:sz w:val="24"/>
          <w:szCs w:val="24"/>
        </w:rPr>
        <w:t xml:space="preserve">законных интересов взыскателей и должников при разрешении вопроса о предоставлении рассрочки исполнения решения суда и о сохранении для гражданина-должника (С. с ее несовершеннолетней дочерью) необходимого уровня существования сделал прямо противоположный </w:t>
      </w:r>
      <w:r>
        <w:rPr>
          <w:rFonts w:ascii="Times New Roman" w:hAnsi="Times New Roman" w:cs="Times New Roman"/>
          <w:sz w:val="24"/>
          <w:szCs w:val="24"/>
        </w:rPr>
        <w:t xml:space="preserve">вывод об отсутствии оснований для предоставления С. рассрочки исполнения решения суда от 25 июня 2019 г., сославшись лишь на то, что это приведет к ущемлению прав министерства здравоохранения Краснодарского края на исполнение судебного постановления.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</w:t>
      </w:r>
      <w:r>
        <w:rPr>
          <w:rFonts w:ascii="Times New Roman" w:hAnsi="Times New Roman" w:cs="Times New Roman"/>
          <w:sz w:val="24"/>
          <w:szCs w:val="24"/>
        </w:rPr>
        <w:t xml:space="preserve">рушение требований части 4 статьи 67, части 1 статьи 327, пункта 5 части 2 статьи 329 ГПК РФ суд апелляционной инстанции не указал в апелляционном определении доказательства, на основании которых пришел к таким выводам, не привел </w:t>
      </w:r>
      <w:r>
        <w:rPr>
          <w:rFonts w:ascii="Times New Roman" w:hAnsi="Times New Roman" w:cs="Times New Roman"/>
          <w:sz w:val="24"/>
          <w:szCs w:val="24"/>
        </w:rPr>
        <w:lastRenderedPageBreak/>
        <w:t>мотивы, по которым отклони</w:t>
      </w:r>
      <w:r>
        <w:rPr>
          <w:rFonts w:ascii="Times New Roman" w:hAnsi="Times New Roman" w:cs="Times New Roman"/>
          <w:sz w:val="24"/>
          <w:szCs w:val="24"/>
        </w:rPr>
        <w:t xml:space="preserve">л доказательства, положенные судом первой инстанции в основу вывода о наличии у С. обстоятельств, препятствующих исполнению названного решения суда в установленный срок.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Суждение суда апелляционной инстанции о наличии у С. имущества, от реализации которог</w:t>
      </w:r>
      <w:r>
        <w:rPr>
          <w:rFonts w:ascii="Times New Roman" w:hAnsi="Times New Roman" w:cs="Times New Roman"/>
          <w:sz w:val="24"/>
          <w:szCs w:val="24"/>
        </w:rPr>
        <w:t>о у нее будет достаточно денежных средств для исполнения решения суда от 25 июня 2019 г., Судебная коллегия по гражданским делам Верховного Суда признала не отвечающим требованиям пункта 5 части 2 статьи 329 ГПК РФ. В апелляционном определении суда апелляц</w:t>
      </w:r>
      <w:r>
        <w:rPr>
          <w:rFonts w:ascii="Times New Roman" w:hAnsi="Times New Roman" w:cs="Times New Roman"/>
          <w:sz w:val="24"/>
          <w:szCs w:val="24"/>
        </w:rPr>
        <w:t>ионной инстанции не приведены доказательства, свидетельствующие о наличии у С. какого-либо имущества. Между тем в материалах дела таких доказательств не имеется, С. же в подтверждение отсутствия у нее недвижимого имущества представила в материалы дела выпи</w:t>
      </w:r>
      <w:r>
        <w:rPr>
          <w:rFonts w:ascii="Times New Roman" w:hAnsi="Times New Roman" w:cs="Times New Roman"/>
          <w:sz w:val="24"/>
          <w:szCs w:val="24"/>
        </w:rPr>
        <w:t xml:space="preserve">ску из ЕГРН, выданную ей 29 ноября 2019 г. органом кадастрового учета.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таких обстоятельствах у суда апелляционной инстанции не имелось предусмотренных статьями 333, 330 ГПК РФ оснований для отмены определения суда первой инстанции об удовлетворении за</w:t>
      </w:r>
      <w:r>
        <w:rPr>
          <w:rFonts w:ascii="Times New Roman" w:hAnsi="Times New Roman" w:cs="Times New Roman"/>
          <w:sz w:val="24"/>
          <w:szCs w:val="24"/>
        </w:rPr>
        <w:t xml:space="preserve">явления С. о предоставлении ей рассрочки исполнения решения суда от 25 июня 2019 г. и разрешения вопроса по существу − отказа в удовлетворении данного заявления.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Судья кассационного суда общей юрисдикции, проверяя по кассационной жалобе С. законность и об</w:t>
      </w:r>
      <w:r>
        <w:rPr>
          <w:rFonts w:ascii="Times New Roman" w:hAnsi="Times New Roman" w:cs="Times New Roman"/>
          <w:sz w:val="24"/>
          <w:szCs w:val="24"/>
        </w:rPr>
        <w:t>основанность апелляционного определения суда апелляционной инстанции, допущенные им нарушения норм процессуального права не выявил и не устранил, тем самым не выполнил требования статьи 379.6 и частей 1−3 статьи 379.7 ГПК РФ. Указание в определении судьи к</w:t>
      </w:r>
      <w:r>
        <w:rPr>
          <w:rFonts w:ascii="Times New Roman" w:hAnsi="Times New Roman" w:cs="Times New Roman"/>
          <w:sz w:val="24"/>
          <w:szCs w:val="24"/>
        </w:rPr>
        <w:t>ассационного суда общей юрисдикции на приоритетность требований министерства здравоохранения Краснодарского края о возврате бюджетных средств относительно требований других кредиторов со ссылкой на положения статьи 111 Федерального закона от 2 октября 2007</w:t>
      </w:r>
      <w:r>
        <w:rPr>
          <w:rFonts w:ascii="Times New Roman" w:hAnsi="Times New Roman" w:cs="Times New Roman"/>
          <w:sz w:val="24"/>
          <w:szCs w:val="24"/>
        </w:rPr>
        <w:t xml:space="preserve"> г. № 229-ФЗ «Об исполнительном производстве», регулирующие очередность удовлетворения требований взыскателей, является несостоятельным.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Частью 1 статьи 111 названного федерального закона предусмотрено, что в случае, когда взысканная с должника денежная с</w:t>
      </w:r>
      <w:r>
        <w:rPr>
          <w:rFonts w:ascii="Times New Roman" w:hAnsi="Times New Roman" w:cs="Times New Roman"/>
          <w:sz w:val="24"/>
          <w:szCs w:val="24"/>
        </w:rPr>
        <w:t>умма недостаточна для удовлетворения в полном объеме требований, содержащихся в исполнительных документах, указанная сумма распределяется между взыскателями, предъявившими на день распределения соответствующей денежной суммы исполнительные документы, в час</w:t>
      </w:r>
      <w:r>
        <w:rPr>
          <w:rFonts w:ascii="Times New Roman" w:hAnsi="Times New Roman" w:cs="Times New Roman"/>
          <w:sz w:val="24"/>
          <w:szCs w:val="24"/>
        </w:rPr>
        <w:t>тности, в третью очередь удовлетворяются требования по обязательным платежам в бюджет и во внебюджетные фонды. Однако единовременная компенсационная выплата, взысканная по решению суда от 25 июня 2019 г. с С. в пользу министерства здравоохранения Краснодар</w:t>
      </w:r>
      <w:r>
        <w:rPr>
          <w:rFonts w:ascii="Times New Roman" w:hAnsi="Times New Roman" w:cs="Times New Roman"/>
          <w:sz w:val="24"/>
          <w:szCs w:val="24"/>
        </w:rPr>
        <w:t>ского края, к обязательным платежам, уплачиваемым в бюджет и во внебюджетные фонды, не относится, что не было принято во внимание судьей кассационного суда общей юрисдикции.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Вопросы: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Определите состав лиц, участвующих в деле.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Назовите суть спора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правовую позицию суда.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Перечислите нормативно-правовые источники, используемые судом при вынесении судебного постановления.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Сделайте основной вывод из данного судебного акта.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Какое значение имеет обзор судебных актов, вынесенных Верховным Судом 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ссийской Федерации.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ПРАКТИЧЕСКОЕ ЗАНЯТИЕ №4.</w:t>
      </w:r>
      <w:r>
        <w:rPr>
          <w:rFonts w:ascii="Times New Roman" w:hAnsi="Times New Roman"/>
          <w:sz w:val="24"/>
        </w:rPr>
        <w:t xml:space="preserve"> РЕШЕНИЕ ЗАДАЧ.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Задача № 1. По вине Егоренко была залита водой квартира соседей снизу. Представители ДЕЗ составили акт осмотра квартиры, согласно которому стоимость </w:t>
      </w:r>
      <w:r>
        <w:rPr>
          <w:rFonts w:ascii="Times New Roman" w:hAnsi="Times New Roman" w:cs="Times New Roman"/>
          <w:sz w:val="24"/>
          <w:szCs w:val="24"/>
        </w:rPr>
        <w:lastRenderedPageBreak/>
        <w:t>восстановительных работ составит 15 тыс. руб. На неоднократные просьбы соседей возместить ущерб в доброволь</w:t>
      </w:r>
      <w:r>
        <w:rPr>
          <w:rFonts w:ascii="Times New Roman" w:hAnsi="Times New Roman" w:cs="Times New Roman"/>
          <w:sz w:val="24"/>
          <w:szCs w:val="24"/>
        </w:rPr>
        <w:t xml:space="preserve">ном порядке Егоренко ответил отказом. Соседи обратились в юридическую консультацию с просьбой составить исковое заявление о взыскании с Егоренко стоимости ремонтных работ и возмещении морального вреда, причиненного заливом квартиры.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Определите предмет, ос</w:t>
      </w:r>
      <w:r>
        <w:rPr>
          <w:rFonts w:ascii="Times New Roman" w:hAnsi="Times New Roman" w:cs="Times New Roman"/>
          <w:b/>
          <w:sz w:val="24"/>
          <w:szCs w:val="24"/>
        </w:rPr>
        <w:t xml:space="preserve">нование и вид иска. Составьте исковое заявление по данному требованию. 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№ 2. Прокурор предъявил к Колмыковой иск о лишении ее родительских прав в отношении несовершеннолетней дочери. В исковом заявлении прокурор просил суд на время судебного разбир</w:t>
      </w:r>
      <w:r>
        <w:rPr>
          <w:rFonts w:ascii="Times New Roman" w:hAnsi="Times New Roman" w:cs="Times New Roman"/>
          <w:sz w:val="24"/>
          <w:szCs w:val="24"/>
        </w:rPr>
        <w:t xml:space="preserve">ательства и подготовки к нему отобрать ребенка у Колмаковой в порядке обеспечения иска, т.к. Колмакова постоянно избивает дочь.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Подлежит ли просьба прокурора об обеспечении иска удовлетворению?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№ 3. Сидоров обратился с иском к Ивановичу о взыскани</w:t>
      </w:r>
      <w:r>
        <w:rPr>
          <w:rFonts w:ascii="Times New Roman" w:hAnsi="Times New Roman" w:cs="Times New Roman"/>
          <w:sz w:val="24"/>
          <w:szCs w:val="24"/>
        </w:rPr>
        <w:t>и долга в размере 121 тыс. руб. В исковом заявлении Сидоров просил суд о принятии мер по обеспечению иска в виде наложении ареста на имущество Ивановича в пределах исковой суммы, учитывая значительность цены иска и то, что ответчик в настоящее время не раб</w:t>
      </w:r>
      <w:r>
        <w:rPr>
          <w:rFonts w:ascii="Times New Roman" w:hAnsi="Times New Roman" w:cs="Times New Roman"/>
          <w:sz w:val="24"/>
          <w:szCs w:val="24"/>
        </w:rPr>
        <w:t>отает. Кроме того, истец указал, что ответчик дал объявление о продаже своего автомобиля, и если автомобиль будет продан, то у ответчика не останется имущества, на которое по закону можно было бы обратить взыскание. Суд, рассмотрев доводы истца, установил,</w:t>
      </w:r>
      <w:r>
        <w:rPr>
          <w:rFonts w:ascii="Times New Roman" w:hAnsi="Times New Roman" w:cs="Times New Roman"/>
          <w:sz w:val="24"/>
          <w:szCs w:val="24"/>
        </w:rPr>
        <w:t xml:space="preserve"> что принятие мер по обеспечению иска может затруднить или сделать невозможным исполнение решения суда по иску к Ивановичу.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Какие меры обеспечения вы знаете, и в каком порядке они применяются? Допускается ли применение судом по обеспечению иска не указанн</w:t>
      </w:r>
      <w:r>
        <w:rPr>
          <w:rFonts w:ascii="Times New Roman" w:hAnsi="Times New Roman" w:cs="Times New Roman"/>
          <w:b/>
          <w:sz w:val="24"/>
          <w:szCs w:val="24"/>
        </w:rPr>
        <w:t xml:space="preserve">ых в законе? 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№ 4. Окунев предъявил в суд иск о взыскании долга. При приеме искового заявления судья обратил внимание на пропуск истцом срока исковой давности и предложил представить доказательства уважительности причины пропуска. Окунев ответил, ч</w:t>
      </w:r>
      <w:r>
        <w:rPr>
          <w:rFonts w:ascii="Times New Roman" w:hAnsi="Times New Roman" w:cs="Times New Roman"/>
          <w:sz w:val="24"/>
          <w:szCs w:val="24"/>
        </w:rPr>
        <w:t>то пропустил срок по незнанию, на основании чего судья вынес определение о возвращении искового заявления.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Правильно ли поступил судья? Есть ли у Окунева право на удовлетворение исковых требований?</w:t>
      </w:r>
    </w:p>
    <w:p w:rsidR="00051609" w:rsidRDefault="00051609">
      <w:pPr>
        <w:spacing w:after="0" w:line="240" w:lineRule="auto"/>
        <w:ind w:firstLine="567"/>
        <w:jc w:val="both"/>
      </w:pPr>
    </w:p>
    <w:p w:rsidR="00051609" w:rsidRDefault="00051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ПРАКТИЧЕСКОЕ ЗАНЯТИЕ №5.</w:t>
      </w:r>
      <w:r>
        <w:rPr>
          <w:rFonts w:ascii="Times New Roman" w:hAnsi="Times New Roman"/>
          <w:sz w:val="24"/>
        </w:rPr>
        <w:t xml:space="preserve"> ОФОРМЛЕНИЕ ПРОЕКТА ПРОТОКОЛА СУ</w:t>
      </w:r>
      <w:r>
        <w:rPr>
          <w:rFonts w:ascii="Times New Roman" w:hAnsi="Times New Roman"/>
          <w:sz w:val="24"/>
        </w:rPr>
        <w:t>ДЕБНОГО ЗАСЕДАНИЯ.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Составьте протокол судебного заседания, восполнив недостающие данные по своему усмотрению.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051609" w:rsidRDefault="0039260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48"/>
          <w:szCs w:val="4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shd w:val="clear" w:color="auto" w:fill="FFFFFF"/>
          <w:lang w:eastAsia="ru-RU"/>
        </w:rPr>
        <w:t>ПРОТОКОЛ СУДЕБНОГО ЗАСЕДАНИЯ</w:t>
      </w:r>
    </w:p>
    <w:p w:rsidR="00051609" w:rsidRDefault="0039260C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_______________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 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___________________________суд в составе: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председательствующего      ___________________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при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секретаре                       ___________________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 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разбирал в открытом судебном заседании дело по иску ___________________ к ____________________ о _______________________________________________________.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 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Судебное заседание открыто: __ час. __ мин.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lastRenderedPageBreak/>
        <w:t>Су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дебное заседание закрыто: __ час. __ мин.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 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   Председательствующий открывает судебное заседание и объявляет, какое гражданское дело подлежит рассмотрению.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Доложена явка.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В суд явились: представитель истца _________________________________,, представитель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ответчика _________________________________, он же являющийся и ответчиком, как физическое лицо.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Председательствующий устанавливает личность явившихся участников процесса.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Истец:                        _________________________________,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                   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                зарегистрирован: __________________________,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                                   работает: ___________________________.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Представитель:         _________________________________,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                                   зарегистрирован: ___________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_______________,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                                   работает: ___________________________.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                                   Ответчик:                  _________________________________,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                                   зарегистрирован: ________________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__________,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                                   работает: ___________________________.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Объявлен состав суда, сообщено, кто участвует в судебном заседании в качестве секретаря судебного заседания, представителей сторон.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Сторонам _________________ заявлять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самоотводы и отводы.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У сторон самоотводов и отводов не имеется.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Сторонам разъяснены _________________________________, предусмотренные ст.ст.35, 39 ГПК РФ, а также разъяснена ст.56 ГПК РФ.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Сторонам ________________________________, а также ст.56 ГПК РФ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понятны.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Ходатайство представителя истца: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в судебном заседании прошу __________________________.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Мнение представителя ответчика: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_____________________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   </w:t>
      </w:r>
    </w:p>
    <w:p w:rsidR="00051609" w:rsidRDefault="003926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Суд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определил: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ходатайство ______________________.</w:t>
      </w:r>
      <w:r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  <w:t xml:space="preserve"> </w:t>
      </w:r>
    </w:p>
    <w:p w:rsidR="00051609" w:rsidRDefault="003926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      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Других ходатайств и заявлений нет.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   Решается вопрос о возможности рассмотрения дела по существу.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   Мнение представителя истца: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______________________.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   Мнение ответчика: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считаю, что дело слушанием необходимо отложить в связи с тем, что ________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_____________.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   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   Суд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                                                           определил: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в связи с необходимостью __________________________________ дело слушанием отложить на  __ час. __ мин. _______________ г. 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   Вопросов нет.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Судебное заседание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закрыто.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                                                                       Председательствующий: ___________________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                                                                       Секретарь: ___________________</w:t>
      </w:r>
    </w:p>
    <w:p w:rsidR="00051609" w:rsidRDefault="0039260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                                                                       Дата составления протокола: ______________ г.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ПРАКТИЧЕСКОЕ ЗАНЯТИЕ №6.</w:t>
      </w:r>
      <w:r>
        <w:rPr>
          <w:rFonts w:ascii="Times New Roman" w:hAnsi="Times New Roman"/>
          <w:sz w:val="24"/>
        </w:rPr>
        <w:t xml:space="preserve"> ОФОРМЛЕНИЕ ПРОЕКТА СУДЕБНОГО РЕШЕНИЯ.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Составьте исковое заявление, восполнив недостающие данные по своему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усмотрению.</w:t>
      </w:r>
    </w:p>
    <w:p w:rsidR="00051609" w:rsidRDefault="0039260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В_____________________________</w:t>
      </w:r>
    </w:p>
    <w:p w:rsidR="00051609" w:rsidRDefault="003926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__________________________________</w:t>
      </w:r>
    </w:p>
    <w:p w:rsidR="00051609" w:rsidRDefault="003926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(наименование суда)</w:t>
      </w:r>
    </w:p>
    <w:p w:rsidR="00051609" w:rsidRDefault="0039260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Истец:__________________________</w:t>
      </w:r>
    </w:p>
    <w:p w:rsidR="00051609" w:rsidRDefault="003926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(Ф.И.О.)</w:t>
      </w:r>
    </w:p>
    <w:p w:rsidR="00051609" w:rsidRDefault="003926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проживающий по адресу__________</w:t>
      </w:r>
    </w:p>
    <w:p w:rsidR="00051609" w:rsidRDefault="0039260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</w:t>
      </w:r>
    </w:p>
    <w:p w:rsidR="00051609" w:rsidRDefault="0039260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Ответчик:________________________</w:t>
      </w:r>
    </w:p>
    <w:p w:rsidR="00051609" w:rsidRDefault="003926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(Ф.И.О.)</w:t>
      </w:r>
    </w:p>
    <w:p w:rsidR="00051609" w:rsidRDefault="003926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проживающий по адресу__________</w:t>
      </w:r>
    </w:p>
    <w:p w:rsidR="00051609" w:rsidRDefault="0039260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</w:t>
      </w:r>
    </w:p>
    <w:p w:rsidR="00051609" w:rsidRDefault="000516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1609" w:rsidRDefault="003926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ИСКОВОЕ ЗАЯВЛЕНИЕ</w:t>
      </w:r>
    </w:p>
    <w:p w:rsidR="00051609" w:rsidRDefault="003926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расторжении брака</w:t>
      </w:r>
    </w:p>
    <w:p w:rsidR="00051609" w:rsidRDefault="000516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«____» ___________________ ______ года я вступил (а) в брак с ответчицей (ком)____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 и проживал (а) с ней (ним) совместно до «___» ______________ ______ года.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данного брака имеется ребенок ________________________________</w:t>
      </w:r>
    </w:p>
    <w:p w:rsidR="00051609" w:rsidRDefault="003926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:rsidR="00051609" w:rsidRDefault="003926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(Ф.И.О.)</w:t>
      </w:r>
    </w:p>
    <w:p w:rsidR="00051609" w:rsidRDefault="003926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«___» 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 _____ года рождения, свидетельство о рождении серии______ №______________, выданное «___» _____________ ____ года, __________________________________________________________________.</w:t>
      </w:r>
    </w:p>
    <w:p w:rsidR="00051609" w:rsidRDefault="003926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(кем выдано)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Совместная жизнь с ответчицей (ком) не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сложилась:_________________</w:t>
      </w:r>
    </w:p>
    <w:p w:rsidR="00051609" w:rsidRDefault="003926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______________________________________________________________________________________________________________.</w:t>
      </w:r>
    </w:p>
    <w:p w:rsidR="00051609" w:rsidRDefault="003926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(указать причины)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Брачные отношения между нами прекращены с ___________ года, общее хозяйство не ведется. Дальн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ейшая совместная жизнь и сохранение семьи невозможны.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Спора о разделе имущества, являющегося  нашей совместной собственностью, нет.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Соглашение о содержании ребенка между нами достигнуто.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со ст. 21 СК РФ и со ст. 131, 132 ГПК РФ, прошу растор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гнуть брак между мной, _______________________________________ и ответчицей (ком), ____________________________________________, зарегистрированный «____» ___________ ______ года в __________________</w:t>
      </w:r>
    </w:p>
    <w:p w:rsidR="00051609" w:rsidRDefault="003926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____________________________________________________________________________актовая запись №___________.</w:t>
      </w:r>
    </w:p>
    <w:p w:rsidR="00051609" w:rsidRDefault="003926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«___» _____________ 20___г.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Подпись_____________</w:t>
      </w:r>
    </w:p>
    <w:p w:rsidR="00051609" w:rsidRDefault="003926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Приложение:</w:t>
      </w:r>
    </w:p>
    <w:p w:rsidR="00051609" w:rsidRDefault="003926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копия________________________________________________________</w:t>
      </w:r>
    </w:p>
    <w:p w:rsidR="00051609" w:rsidRDefault="003926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квитанция об уплат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е___________________________________________</w:t>
      </w:r>
    </w:p>
    <w:p w:rsidR="00051609" w:rsidRDefault="003926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копия свидетельства___________________________________________</w:t>
      </w:r>
    </w:p>
    <w:p w:rsidR="00051609" w:rsidRDefault="003926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свидетельство_________________________________________________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1609" w:rsidRDefault="00051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ПРАКТИЧЕСКОЕ ЗАНЯТИЕ №7.</w:t>
      </w:r>
      <w:r>
        <w:rPr>
          <w:rFonts w:ascii="Times New Roman" w:hAnsi="Times New Roman"/>
          <w:sz w:val="24"/>
        </w:rPr>
        <w:t xml:space="preserve"> РАССМОТРЕНИЕ СПОРНЫХ ПРАВОВЫХ СИТУАЦИЙ.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Волкова обратилась в </w:t>
      </w:r>
      <w:r>
        <w:rPr>
          <w:rFonts w:ascii="Times New Roman" w:hAnsi="Times New Roman" w:cs="Times New Roman"/>
          <w:b/>
          <w:sz w:val="24"/>
          <w:szCs w:val="24"/>
        </w:rPr>
        <w:t>районный суд</w:t>
      </w:r>
      <w:r>
        <w:rPr>
          <w:rFonts w:ascii="Times New Roman" w:hAnsi="Times New Roman" w:cs="Times New Roman"/>
          <w:sz w:val="24"/>
          <w:szCs w:val="24"/>
        </w:rPr>
        <w:t xml:space="preserve"> с исковым заявлением, в котором просила взыскать с ответчиков – предприятия и администрации района задолженность по выплате пособия по уходу за ребенком.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Заявление было принято к производству суда и </w:t>
      </w:r>
      <w:r>
        <w:rPr>
          <w:rFonts w:ascii="Times New Roman" w:hAnsi="Times New Roman" w:cs="Times New Roman"/>
          <w:b/>
          <w:sz w:val="24"/>
          <w:szCs w:val="24"/>
        </w:rPr>
        <w:t xml:space="preserve">назначено к судебному </w:t>
      </w:r>
      <w:r>
        <w:rPr>
          <w:rFonts w:ascii="Times New Roman" w:hAnsi="Times New Roman" w:cs="Times New Roman"/>
          <w:b/>
          <w:sz w:val="24"/>
          <w:szCs w:val="24"/>
        </w:rPr>
        <w:t>разбирательству,</w:t>
      </w:r>
      <w:r>
        <w:rPr>
          <w:rFonts w:ascii="Times New Roman" w:hAnsi="Times New Roman" w:cs="Times New Roman"/>
          <w:sz w:val="24"/>
          <w:szCs w:val="24"/>
        </w:rPr>
        <w:t xml:space="preserve"> но рассмотрение дела отложено. В последующем </w:t>
      </w:r>
      <w:r>
        <w:rPr>
          <w:rFonts w:ascii="Times New Roman" w:hAnsi="Times New Roman" w:cs="Times New Roman"/>
          <w:b/>
          <w:sz w:val="24"/>
          <w:szCs w:val="24"/>
        </w:rPr>
        <w:t>судебным приказом</w:t>
      </w:r>
      <w:r>
        <w:rPr>
          <w:rFonts w:ascii="Times New Roman" w:hAnsi="Times New Roman" w:cs="Times New Roman"/>
          <w:sz w:val="24"/>
          <w:szCs w:val="24"/>
        </w:rPr>
        <w:t xml:space="preserve"> судьи районного суда с администрации района в пользу Волковой было взыскано пособие по уходу за ребенком.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Проанализируйте ситуацию, отметив допущенные нарушения закона.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_______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_______________________________________________________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051609" w:rsidRDefault="0005160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мировому судье 15 января 2020 г. поступило заявление Шустова о вынесении судебного приказа по требованию о возврате пианино, переданного во временное пользование Силаеву. К заявлению </w:t>
      </w:r>
      <w:r>
        <w:rPr>
          <w:rFonts w:ascii="Times New Roman" w:hAnsi="Times New Roman" w:cs="Times New Roman"/>
          <w:sz w:val="24"/>
          <w:szCs w:val="24"/>
        </w:rPr>
        <w:t>были приложены: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1)товарный и кассовый чеки, подтверждающие покупку пианино Шустовым 6 августа 2019г.;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полученные и записанные участковым инспектором полиции объяснения соседей Шустова, которые подтверждали факт покупки пианино и передачи его в сентябре </w:t>
      </w:r>
      <w:r>
        <w:rPr>
          <w:rFonts w:ascii="Times New Roman" w:hAnsi="Times New Roman" w:cs="Times New Roman"/>
          <w:sz w:val="24"/>
          <w:szCs w:val="24"/>
        </w:rPr>
        <w:t>2019г. Силаеву;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письмо Силаева, в котором он просит Шустова подарить ему пианино.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января 2020г. мировой судья вынес определение об отказе в принятии заявления, указав на следующие основания: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заявлении не указана стоимость пианино;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требование </w:t>
      </w:r>
      <w:r>
        <w:rPr>
          <w:rFonts w:ascii="Times New Roman" w:hAnsi="Times New Roman" w:cs="Times New Roman"/>
          <w:sz w:val="24"/>
          <w:szCs w:val="24"/>
        </w:rPr>
        <w:t>не предусмотрено ст. 122 ГПК;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представленных доказательств недостаточно для подтверждения заявленного требования.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Соответствует ли закону определение мирового судьи? Обратите внимание на сроки и каждый пункт основания в определении судьи.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051609" w:rsidRDefault="000516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1609" w:rsidRDefault="000516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1609" w:rsidRDefault="003926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</w:p>
    <w:p w:rsidR="00051609" w:rsidRDefault="003926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мировому судье поступило заявление о вынесении судебного приказа по требованию о возврате долга в сумме 30.000 руб. и процентов, также предусмотренных договором сторон. Договор был по желанию</w:t>
      </w:r>
      <w:r>
        <w:rPr>
          <w:rFonts w:ascii="Times New Roman" w:hAnsi="Times New Roman" w:cs="Times New Roman"/>
          <w:sz w:val="24"/>
          <w:szCs w:val="24"/>
        </w:rPr>
        <w:t xml:space="preserve"> сторон оформлен нотариально. </w:t>
      </w:r>
    </w:p>
    <w:p w:rsidR="00051609" w:rsidRDefault="003926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заявлении взыскатель указал, что должник не возражает против требования о возврате долговой суммы, но </w:t>
      </w:r>
      <w:r>
        <w:rPr>
          <w:rFonts w:ascii="Times New Roman" w:hAnsi="Times New Roman" w:cs="Times New Roman"/>
          <w:b/>
          <w:sz w:val="24"/>
          <w:szCs w:val="24"/>
        </w:rPr>
        <w:t>не согласен</w:t>
      </w:r>
      <w:r>
        <w:rPr>
          <w:rFonts w:ascii="Times New Roman" w:hAnsi="Times New Roman" w:cs="Times New Roman"/>
          <w:sz w:val="24"/>
          <w:szCs w:val="24"/>
        </w:rPr>
        <w:t xml:space="preserve"> выплачивать проценты.</w:t>
      </w:r>
    </w:p>
    <w:p w:rsidR="00051609" w:rsidRDefault="003926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Как должен поступить судья?</w:t>
      </w:r>
    </w:p>
    <w:p w:rsidR="00051609" w:rsidRDefault="003926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___________________________________________________________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___</w:t>
      </w:r>
    </w:p>
    <w:p w:rsidR="00051609" w:rsidRDefault="000516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1609" w:rsidRDefault="000516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1609" w:rsidRDefault="003926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051609" w:rsidRDefault="003926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Мировой судья вынес судебный приказ по требованию Звягиной к Звягину о взыскании алиментов на содержание несовершеннолетнего ребенка. Копия судебного приказа через  8 дней после его вынесения была выслана должнику по почте. </w:t>
      </w:r>
    </w:p>
    <w:p w:rsidR="00051609" w:rsidRDefault="003926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Поскольку Звягин </w:t>
      </w:r>
      <w:r>
        <w:rPr>
          <w:rFonts w:ascii="Times New Roman" w:hAnsi="Times New Roman" w:cs="Times New Roman"/>
          <w:b/>
          <w:sz w:val="24"/>
          <w:szCs w:val="24"/>
        </w:rPr>
        <w:t>находился в командировке</w:t>
      </w:r>
      <w:r>
        <w:rPr>
          <w:rFonts w:ascii="Times New Roman" w:hAnsi="Times New Roman" w:cs="Times New Roman"/>
          <w:sz w:val="24"/>
          <w:szCs w:val="24"/>
        </w:rPr>
        <w:t>, письмо не было вручено, но почтальон положил его в почтовый ящик. По возвращению из командировки Звягин направил в суд возражения относительно исполнения судебного приказа, указав, что будет оспаривать свое отцовс</w:t>
      </w:r>
      <w:r>
        <w:rPr>
          <w:rFonts w:ascii="Times New Roman" w:hAnsi="Times New Roman" w:cs="Times New Roman"/>
          <w:sz w:val="24"/>
          <w:szCs w:val="24"/>
        </w:rPr>
        <w:t xml:space="preserve">тво. </w:t>
      </w:r>
    </w:p>
    <w:p w:rsidR="00051609" w:rsidRDefault="003926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Судья </w:t>
      </w:r>
      <w:r>
        <w:rPr>
          <w:rFonts w:ascii="Times New Roman" w:hAnsi="Times New Roman" w:cs="Times New Roman"/>
          <w:b/>
          <w:sz w:val="24"/>
          <w:szCs w:val="24"/>
        </w:rPr>
        <w:t>поручил секретарю подготовить ответ</w:t>
      </w:r>
      <w:r>
        <w:rPr>
          <w:rFonts w:ascii="Times New Roman" w:hAnsi="Times New Roman" w:cs="Times New Roman"/>
          <w:sz w:val="24"/>
          <w:szCs w:val="24"/>
        </w:rPr>
        <w:t xml:space="preserve"> Звягину, в котором велел указать, что приказ уже обращен к исполнению и 10-дневный срок для его отмены истек месяц назад.</w:t>
      </w:r>
    </w:p>
    <w:p w:rsidR="00051609" w:rsidRDefault="003926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Оцените ситуацию с точки зрения закона. Как Звягин может отстоять свои интересы?</w:t>
      </w:r>
    </w:p>
    <w:p w:rsidR="00051609" w:rsidRDefault="003926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______________________________________________________________</w:t>
      </w:r>
    </w:p>
    <w:p w:rsidR="00051609" w:rsidRDefault="0005160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051609" w:rsidRDefault="000516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051609" w:rsidRDefault="003926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5. </w:t>
      </w:r>
    </w:p>
    <w:p w:rsidR="00051609" w:rsidRDefault="003926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После расторжения брака Алексеева подала заявление мировому судье на выдачу судебного приказа о взыскании алиментов с бывшего мужа на содержание несовершеннолетней дочери Ирины 20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19 года рождения. Однако Алексеев подал в суд возражение относительно исполнения судебного приказа, указав, что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не согласен с размером взыскания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– ¼ заработка и иного дохода, так как в настоящее время собирается жениться во второй раз и будущая жена находи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тся на третьем месяце беременности, не работает, а первая жена является бухгалтером в крупном банке и ее доход в четыре раза выше дохода самого Алексеева.</w:t>
      </w:r>
    </w:p>
    <w:p w:rsidR="00051609" w:rsidRDefault="003926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Судья отменил судебный приказ, приняв во внимание, что возражения от должника поступили в установленн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ый срок.</w:t>
      </w:r>
    </w:p>
    <w:p w:rsidR="00051609" w:rsidRDefault="003926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Как в данном случае Алексеева может защитить права на получение алиментов?</w:t>
      </w:r>
    </w:p>
    <w:p w:rsidR="00051609" w:rsidRDefault="003926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______________________________________________________________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ПРАКТИЧЕСКОЕ ЗАНЯТИЕ №8.</w:t>
      </w:r>
      <w:r>
        <w:rPr>
          <w:rFonts w:ascii="Times New Roman" w:hAnsi="Times New Roman"/>
          <w:sz w:val="24"/>
        </w:rPr>
        <w:t xml:space="preserve"> РАССМОТРЕНИЕ СПОРНЫХ ПРАВОВЫХ СИТУАЦИЙ.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1.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Заполните таблицу, у</w:t>
      </w:r>
      <w:r>
        <w:rPr>
          <w:rFonts w:ascii="Times New Roman" w:hAnsi="Times New Roman" w:cs="Times New Roman"/>
          <w:b/>
          <w:sz w:val="24"/>
          <w:szCs w:val="24"/>
        </w:rPr>
        <w:t xml:space="preserve">казав </w:t>
      </w:r>
      <w:r>
        <w:rPr>
          <w:rFonts w:ascii="Times New Roman" w:hAnsi="Times New Roman" w:cs="Times New Roman"/>
          <w:b/>
          <w:sz w:val="24"/>
          <w:szCs w:val="24"/>
        </w:rPr>
        <w:t>возможных заявителей по перечисленным категориям дел особого производства и территориальную подсудность категорий дел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f2"/>
        <w:tblW w:w="9571" w:type="dxa"/>
        <w:tblLayout w:type="fixed"/>
        <w:tblLook w:val="04A0"/>
      </w:tblPr>
      <w:tblGrid>
        <w:gridCol w:w="3844"/>
        <w:gridCol w:w="3147"/>
        <w:gridCol w:w="2580"/>
      </w:tblGrid>
      <w:tr w:rsidR="00051609">
        <w:tc>
          <w:tcPr>
            <w:tcW w:w="3844" w:type="dxa"/>
          </w:tcPr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Категории дел</w:t>
            </w:r>
          </w:p>
        </w:tc>
        <w:tc>
          <w:tcPr>
            <w:tcW w:w="3147" w:type="dxa"/>
          </w:tcPr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Заявители</w:t>
            </w:r>
          </w:p>
        </w:tc>
        <w:tc>
          <w:tcPr>
            <w:tcW w:w="2580" w:type="dxa"/>
          </w:tcPr>
          <w:p w:rsidR="00051609" w:rsidRDefault="003926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Подсудность (территориальная, иная……)</w:t>
            </w:r>
          </w:p>
          <w:p w:rsidR="00051609" w:rsidRDefault="000516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1609">
        <w:tc>
          <w:tcPr>
            <w:tcW w:w="3844" w:type="dxa"/>
          </w:tcPr>
          <w:p w:rsidR="00051609" w:rsidRDefault="003926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 усыновлении (удочерении) ребенка</w:t>
            </w:r>
          </w:p>
        </w:tc>
        <w:tc>
          <w:tcPr>
            <w:tcW w:w="3147" w:type="dxa"/>
          </w:tcPr>
          <w:p w:rsidR="00051609" w:rsidRDefault="000516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1609" w:rsidRDefault="000516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1609" w:rsidRDefault="000516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051609" w:rsidRDefault="000516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1609">
        <w:tc>
          <w:tcPr>
            <w:tcW w:w="3844" w:type="dxa"/>
          </w:tcPr>
          <w:p w:rsidR="00051609" w:rsidRDefault="003926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464C55"/>
                <w:sz w:val="24"/>
                <w:szCs w:val="24"/>
                <w:shd w:val="clear" w:color="auto" w:fill="FFFFFF"/>
                <w:lang w:eastAsia="ru-RU"/>
              </w:rPr>
              <w:t xml:space="preserve"> 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признании гражданина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недееспособным</w:t>
            </w:r>
          </w:p>
        </w:tc>
        <w:tc>
          <w:tcPr>
            <w:tcW w:w="3147" w:type="dxa"/>
          </w:tcPr>
          <w:p w:rsidR="00051609" w:rsidRDefault="000516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1609" w:rsidRDefault="000516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1609" w:rsidRDefault="000516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051609" w:rsidRDefault="000516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1609">
        <w:tc>
          <w:tcPr>
            <w:tcW w:w="3844" w:type="dxa"/>
          </w:tcPr>
          <w:p w:rsidR="00051609" w:rsidRDefault="003926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 признании гражданина безвестно отсутствующим или об объявлении гражданина умершим</w:t>
            </w:r>
          </w:p>
        </w:tc>
        <w:tc>
          <w:tcPr>
            <w:tcW w:w="3147" w:type="dxa"/>
          </w:tcPr>
          <w:p w:rsidR="00051609" w:rsidRDefault="000516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1609" w:rsidRDefault="000516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1609" w:rsidRDefault="000516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051609" w:rsidRDefault="000516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1609">
        <w:tc>
          <w:tcPr>
            <w:tcW w:w="3844" w:type="dxa"/>
          </w:tcPr>
          <w:p w:rsidR="00051609" w:rsidRDefault="003926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 признании движимой вещи бесхозяйной и признании права муниципальной собственности на бесхозяйную недвижимую вещь</w:t>
            </w:r>
          </w:p>
        </w:tc>
        <w:tc>
          <w:tcPr>
            <w:tcW w:w="3147" w:type="dxa"/>
          </w:tcPr>
          <w:p w:rsidR="00051609" w:rsidRDefault="000516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1609" w:rsidRDefault="000516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1609" w:rsidRDefault="000516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1609" w:rsidRDefault="000516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051609" w:rsidRDefault="000516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1609">
        <w:tc>
          <w:tcPr>
            <w:tcW w:w="3844" w:type="dxa"/>
          </w:tcPr>
          <w:p w:rsidR="00051609" w:rsidRDefault="003926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об ограничении или 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лишении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несовершеннолетнего в возрасте от четырнадцати до восемнадцати лет права самостоятельно распоряжаться своими доходами</w:t>
            </w:r>
          </w:p>
        </w:tc>
        <w:tc>
          <w:tcPr>
            <w:tcW w:w="3147" w:type="dxa"/>
          </w:tcPr>
          <w:p w:rsidR="00051609" w:rsidRDefault="000516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1609" w:rsidRDefault="000516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1609" w:rsidRDefault="000516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1609" w:rsidRDefault="000516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1609" w:rsidRDefault="000516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051609" w:rsidRDefault="000516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51609" w:rsidRDefault="000516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2. Проанализируйте взаимодействие норм материального и процессуального права и запишите правильный ответ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Статья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225 ГК РФ и ст. 290 ГПК РФ.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Укажите, какая вещь признается бесхозяйной и кто может подать заявление в суд о признании движимой вещи бесхозяйной?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2. Статья 27 ГК РФ и ст. 287 ГПК РФ.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Укажите, в каких ситуациях н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есовершеннолетний, достигший шестнадцати лет,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может быть объявлен полностью дееспособным и кто может обратиться в суд с заявлением об объявлении его полностью дееспособным?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Статья 42, 45 ГК РФ и ст.  277 ГПК РФ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Укажите условия, при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которых гражданин может быть </w:t>
      </w:r>
      <w:hyperlink r:id="rId9" w:anchor="block_1030" w:history="1">
        <w:r>
          <w:rPr>
            <w:rFonts w:ascii="Times New Roman" w:hAnsi="Times New Roman" w:cs="Times New Roman"/>
            <w:color w:val="000000"/>
            <w:sz w:val="24"/>
            <w:szCs w:val="24"/>
            <w:shd w:val="clear" w:color="auto" w:fill="FFFFFF"/>
          </w:rPr>
          <w:t>признан</w:t>
        </w:r>
      </w:hyperlink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судом безвестно отсутствующим и </w:t>
      </w:r>
      <w:r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объявлен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умершим и цель признания гражданина таковым?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4.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Статья 29 ГК РФ и п.2 статьи 282 ГПК РФ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Укажите, вследствие чего и кем гражданин может быть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признан судом недееспособным, и для чего назначается судебно-психиатрическая экспертиза?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ПРАКТИЧЕСКОЕ ЗАНЯТИЕ №9.</w:t>
      </w:r>
      <w:r>
        <w:rPr>
          <w:rFonts w:ascii="Times New Roman" w:hAnsi="Times New Roman"/>
          <w:sz w:val="24"/>
        </w:rPr>
        <w:t xml:space="preserve"> РЕШЕНИЕ ЗАДАЧ.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Задача № 1. </w:t>
      </w:r>
      <w:r>
        <w:rPr>
          <w:rFonts w:ascii="Times New Roman" w:hAnsi="Times New Roman" w:cs="Times New Roman"/>
          <w:sz w:val="24"/>
          <w:szCs w:val="24"/>
        </w:rPr>
        <w:t>Лицо, подавшее апелляционную жалобу, обратилось в суд с просьбой возвратить ему апелляционную жалобу. В удовлетво</w:t>
      </w:r>
      <w:r>
        <w:rPr>
          <w:rFonts w:ascii="Times New Roman" w:hAnsi="Times New Roman" w:cs="Times New Roman"/>
          <w:sz w:val="24"/>
          <w:szCs w:val="24"/>
        </w:rPr>
        <w:t xml:space="preserve">рении просьбы было отказано в связи с тем, что дело с апелляционной жалобой уже направлено в суд апелляционной инстанции.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Проанализировав ст. 324, 325, 326 ГПК РФ укажите, какие разъяснения должен дать суд в этой ситуации?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№ 2. При рассмотрении ис</w:t>
      </w:r>
      <w:r>
        <w:rPr>
          <w:rFonts w:ascii="Times New Roman" w:hAnsi="Times New Roman" w:cs="Times New Roman"/>
          <w:sz w:val="24"/>
          <w:szCs w:val="24"/>
        </w:rPr>
        <w:t>ка Семечкина к Печенкину о взыскании 5 тыс. руб. по договору займа ответчик в судебное заседание не явился. Мировой судья с согласия истца вынес заочное решение. Ответчик подал апелляционную жалобу, в которой указал, что мировой судья не вправе выносить за</w:t>
      </w:r>
      <w:r>
        <w:rPr>
          <w:rFonts w:ascii="Times New Roman" w:hAnsi="Times New Roman" w:cs="Times New Roman"/>
          <w:sz w:val="24"/>
          <w:szCs w:val="24"/>
        </w:rPr>
        <w:t xml:space="preserve">очное решение, поэтому оно должно быть отменено.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Какое решение должен принять суд в данном случае? 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№ 3. Суворова обратилась с заявлением к мировому судье об оспаривания решения КТС о наложении дисциплинарного взыскания. Мировой судья признал реше</w:t>
      </w:r>
      <w:r>
        <w:rPr>
          <w:rFonts w:ascii="Times New Roman" w:hAnsi="Times New Roman" w:cs="Times New Roman"/>
          <w:sz w:val="24"/>
          <w:szCs w:val="24"/>
        </w:rPr>
        <w:t>ние КТС законным и отказал в удовлетворении иска Суворовой. Истица обратилась с апелляционной жалобой, в которой просила решение мирового судьи и решение КТС отменить и взыскать 5 тыс. руб. в счет компенсации морального вреда за незаконное привлечение к ди</w:t>
      </w:r>
      <w:r>
        <w:rPr>
          <w:rFonts w:ascii="Times New Roman" w:hAnsi="Times New Roman" w:cs="Times New Roman"/>
          <w:sz w:val="24"/>
          <w:szCs w:val="24"/>
        </w:rPr>
        <w:t xml:space="preserve">сциплинарной ответственности.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Как должен поступить мировой судья при принятии этой апелляционной жалобы? 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Задача № 4. При проверке законности решения мирового судьи районный суд установил, что апелляционная жалоба не оплачена государственной пошлиной.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b/>
          <w:sz w:val="24"/>
          <w:szCs w:val="24"/>
        </w:rPr>
        <w:t>ак должен поступить судья в данном случае?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Задача № 5. При рассмотрении дела судом апелляционной инстанции истец дважды не являлся в судебное заседание, будучи надлежащим образом извещенным о месте и времени судебного заседания. Районный судья вынес опред</w:t>
      </w:r>
      <w:r>
        <w:rPr>
          <w:rFonts w:ascii="Times New Roman" w:hAnsi="Times New Roman" w:cs="Times New Roman"/>
          <w:sz w:val="24"/>
          <w:szCs w:val="24"/>
        </w:rPr>
        <w:t xml:space="preserve">еление об оставлении апелляционной жалобы без рассмотрения.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Вправе ли суд апелляционной инстанции принимать такое решение?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ПРАКТИЧЕСКОЕ ЗАНЯТИЕ №10.</w:t>
      </w:r>
      <w:r>
        <w:rPr>
          <w:rFonts w:ascii="Times New Roman" w:hAnsi="Times New Roman"/>
          <w:sz w:val="24"/>
        </w:rPr>
        <w:t xml:space="preserve"> РЕШЕНИЕ ЗАДАЧ.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Задача № 1. </w:t>
      </w:r>
      <w:r>
        <w:rPr>
          <w:rFonts w:ascii="Times New Roman" w:hAnsi="Times New Roman" w:cs="Times New Roman"/>
          <w:sz w:val="24"/>
          <w:szCs w:val="24"/>
        </w:rPr>
        <w:t>Решением мирового судьи, оставленным без изменения судом апелляционной инстан</w:t>
      </w:r>
      <w:r>
        <w:rPr>
          <w:rFonts w:ascii="Times New Roman" w:hAnsi="Times New Roman" w:cs="Times New Roman"/>
          <w:sz w:val="24"/>
          <w:szCs w:val="24"/>
        </w:rPr>
        <w:t>ции, произведен раздел нажитого в браке имущества между Алексеевой А.В. и Алексеевым С.М. Алексеева А.В. подала кассационную жалобу на эти судебные постановления.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Какие судебные постановления, из условий задачи, обжалуются? В какой суд должна быть подана к</w:t>
      </w:r>
      <w:r>
        <w:rPr>
          <w:rFonts w:ascii="Times New Roman" w:hAnsi="Times New Roman" w:cs="Times New Roman"/>
          <w:b/>
          <w:sz w:val="24"/>
          <w:szCs w:val="24"/>
        </w:rPr>
        <w:t>ассационная жалоба?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№ 2. Соболев подал кассационную жалобу без указания суда, постановившего обжалуемое решение, и без ссылок на закон, нарушенный судом при разрешении дела. В качестве единственного основания жалобы указано на несоответствие принят</w:t>
      </w:r>
      <w:r>
        <w:rPr>
          <w:rFonts w:ascii="Times New Roman" w:hAnsi="Times New Roman" w:cs="Times New Roman"/>
          <w:sz w:val="24"/>
          <w:szCs w:val="24"/>
        </w:rPr>
        <w:t xml:space="preserve">ого судом решения интересам истца.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Подлежит ли принятию жалоба Соболева? Как должен поступить судья после получения такой жалобы? 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Задача № 3 Прокурор, участвующий в деле и принесший представление об отмене решения суда, не явился в заседание суда кассационной инстанции по неизвестной на момент рассмотрения представления причине.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Как следует поступить суду кассационной инстанции, есл</w:t>
      </w:r>
      <w:r>
        <w:rPr>
          <w:rFonts w:ascii="Times New Roman" w:hAnsi="Times New Roman" w:cs="Times New Roman"/>
          <w:b/>
          <w:sz w:val="24"/>
          <w:szCs w:val="24"/>
        </w:rPr>
        <w:t>и все другие участвующие в деле лица явились в судебное заседание? Изменится ли решение задачи, если прокурор явился, но отказывается поддерживать поданное представление?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№ 4. Баранов обратился с надзорной жалобой на решение районного суда, которым он присужден к выплате возмещения вреда в размере 100 тыс. руб. в пользу Пуговкина. В обоснование своей жалобы Баранов указал, что сумма возмещения явно завышена судом пер</w:t>
      </w:r>
      <w:r>
        <w:rPr>
          <w:rFonts w:ascii="Times New Roman" w:hAnsi="Times New Roman" w:cs="Times New Roman"/>
          <w:sz w:val="24"/>
          <w:szCs w:val="24"/>
        </w:rPr>
        <w:t>вой инстанции, кроме того, истец не доказал сам факт причинения ему вреда, нравственных и физических страданий, суд просто поверил истцу на слово. В кассационном производстве дело не рассматривалось, т.к. Баранов не успел в срок подать кассационную жалобу.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Как должен поступить суд с жалобой Пуговкина? Какие требования предъявляет закон к надзорной жалобе?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№ 5. Судебная коллегия по гражданским делам Верховного Суда РФ, рассматривая дело в порядке надзора, допустила ошибку в применении норм материаль</w:t>
      </w:r>
      <w:r>
        <w:rPr>
          <w:rFonts w:ascii="Times New Roman" w:hAnsi="Times New Roman" w:cs="Times New Roman"/>
          <w:sz w:val="24"/>
          <w:szCs w:val="24"/>
        </w:rPr>
        <w:t xml:space="preserve">ного права: применила закон, который не подлежал применению к установленным судом правоотношениям.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Возможно ли исправление судебной ошибки, допущенной надзорной инстанцией? 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Задача № 6. Определите надзорную инстанцию по жалобам на: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решения мирового су</w:t>
      </w:r>
      <w:r>
        <w:rPr>
          <w:rFonts w:ascii="Times New Roman" w:hAnsi="Times New Roman" w:cs="Times New Roman"/>
          <w:sz w:val="24"/>
          <w:szCs w:val="24"/>
        </w:rPr>
        <w:t xml:space="preserve">дьи;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определение апелляционной инстанции, оставившей решение мирового судьи без изменения, а апелляционную жалобу – без удовлетворения;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решение краевого суда, рассматривающего по первой инстанции дело, связанного с государственной тайной; </w:t>
      </w: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определе</w:t>
      </w:r>
      <w:r>
        <w:rPr>
          <w:rFonts w:ascii="Times New Roman" w:hAnsi="Times New Roman" w:cs="Times New Roman"/>
          <w:sz w:val="24"/>
          <w:szCs w:val="24"/>
        </w:rPr>
        <w:t>ние Военной коллегии Верховного Суда РФ.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ПРАКТИЧЕСКОЕ ЗАНЯТИЕ №11. </w:t>
      </w:r>
      <w:r>
        <w:rPr>
          <w:rFonts w:ascii="Times New Roman" w:hAnsi="Times New Roman"/>
          <w:sz w:val="24"/>
        </w:rPr>
        <w:t>ПОДГОТОВКА ХОДАТАЙСТВА О ПРИНУДИТЕЛЬНОМ ИСПОЛНЕНИИ РЕШЕНИЯ ИНОСТРАННОГО СУДА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Составьте ходатайство о принудительном исполнении решения иностранного суда</w:t>
      </w:r>
    </w:p>
    <w:p w:rsidR="00051609" w:rsidRDefault="0039260C">
      <w:pPr>
        <w:pStyle w:val="indent1"/>
        <w:shd w:val="clear" w:color="auto" w:fill="FFFFFF"/>
        <w:spacing w:before="280" w:after="280"/>
        <w:jc w:val="right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В [</w:t>
      </w:r>
      <w:r>
        <w:rPr>
          <w:rStyle w:val="s10"/>
          <w:b/>
          <w:bCs/>
          <w:color w:val="22272F"/>
          <w:sz w:val="23"/>
          <w:szCs w:val="23"/>
        </w:rPr>
        <w:t>наименование суда,</w:t>
      </w:r>
    </w:p>
    <w:p w:rsidR="00051609" w:rsidRDefault="0039260C">
      <w:pPr>
        <w:pStyle w:val="indent1"/>
        <w:shd w:val="clear" w:color="auto" w:fill="FFFFFF"/>
        <w:spacing w:before="280" w:after="280"/>
        <w:jc w:val="right"/>
        <w:rPr>
          <w:color w:val="22272F"/>
          <w:sz w:val="23"/>
          <w:szCs w:val="23"/>
        </w:rPr>
      </w:pPr>
      <w:r>
        <w:rPr>
          <w:rStyle w:val="s10"/>
          <w:b/>
          <w:bCs/>
          <w:color w:val="22272F"/>
          <w:sz w:val="23"/>
          <w:szCs w:val="23"/>
        </w:rPr>
        <w:t>в который по</w:t>
      </w:r>
      <w:r>
        <w:rPr>
          <w:rStyle w:val="s10"/>
          <w:b/>
          <w:bCs/>
          <w:color w:val="22272F"/>
          <w:sz w:val="23"/>
          <w:szCs w:val="23"/>
        </w:rPr>
        <w:t>дается ходатайство</w:t>
      </w:r>
      <w:r>
        <w:rPr>
          <w:color w:val="22272F"/>
          <w:sz w:val="23"/>
          <w:szCs w:val="23"/>
        </w:rPr>
        <w:t>]</w:t>
      </w:r>
    </w:p>
    <w:p w:rsidR="00051609" w:rsidRDefault="0039260C">
      <w:pPr>
        <w:pStyle w:val="indent1"/>
        <w:shd w:val="clear" w:color="auto" w:fill="FFFFFF"/>
        <w:spacing w:before="280" w:after="280"/>
        <w:jc w:val="right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Взыскатель [</w:t>
      </w:r>
      <w:r>
        <w:rPr>
          <w:rStyle w:val="s10"/>
          <w:b/>
          <w:bCs/>
          <w:color w:val="22272F"/>
          <w:sz w:val="23"/>
          <w:szCs w:val="23"/>
        </w:rPr>
        <w:t>Ф. И. О./наименование</w:t>
      </w:r>
      <w:r>
        <w:rPr>
          <w:color w:val="22272F"/>
          <w:sz w:val="23"/>
          <w:szCs w:val="23"/>
        </w:rPr>
        <w:t>]</w:t>
      </w:r>
    </w:p>
    <w:p w:rsidR="00051609" w:rsidRDefault="0039260C">
      <w:pPr>
        <w:pStyle w:val="indent1"/>
        <w:shd w:val="clear" w:color="auto" w:fill="FFFFFF"/>
        <w:spacing w:before="280" w:after="280"/>
        <w:jc w:val="right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[</w:t>
      </w:r>
      <w:r>
        <w:rPr>
          <w:rStyle w:val="s10"/>
          <w:b/>
          <w:bCs/>
          <w:color w:val="22272F"/>
          <w:sz w:val="23"/>
          <w:szCs w:val="23"/>
        </w:rPr>
        <w:t>место жительства/адрес</w:t>
      </w:r>
      <w:r>
        <w:rPr>
          <w:color w:val="22272F"/>
          <w:sz w:val="23"/>
          <w:szCs w:val="23"/>
        </w:rPr>
        <w:t>]</w:t>
      </w:r>
    </w:p>
    <w:p w:rsidR="00051609" w:rsidRDefault="0039260C">
      <w:pPr>
        <w:pStyle w:val="indent1"/>
        <w:shd w:val="clear" w:color="auto" w:fill="FFFFFF"/>
        <w:spacing w:before="280" w:after="280"/>
        <w:jc w:val="right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Должник [</w:t>
      </w:r>
      <w:r>
        <w:rPr>
          <w:rStyle w:val="s10"/>
          <w:b/>
          <w:bCs/>
          <w:color w:val="22272F"/>
          <w:sz w:val="23"/>
          <w:szCs w:val="23"/>
        </w:rPr>
        <w:t>Ф. И. О./наименование</w:t>
      </w:r>
      <w:r>
        <w:rPr>
          <w:color w:val="22272F"/>
          <w:sz w:val="23"/>
          <w:szCs w:val="23"/>
        </w:rPr>
        <w:t>]</w:t>
      </w:r>
    </w:p>
    <w:p w:rsidR="00051609" w:rsidRDefault="0039260C">
      <w:pPr>
        <w:pStyle w:val="indent1"/>
        <w:shd w:val="clear" w:color="auto" w:fill="FFFFFF"/>
        <w:spacing w:before="280" w:after="280"/>
        <w:jc w:val="right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[</w:t>
      </w:r>
      <w:r>
        <w:rPr>
          <w:rStyle w:val="s10"/>
          <w:b/>
          <w:bCs/>
          <w:color w:val="22272F"/>
          <w:sz w:val="23"/>
          <w:szCs w:val="23"/>
        </w:rPr>
        <w:t>место жительства/адрес</w:t>
      </w:r>
      <w:r>
        <w:rPr>
          <w:color w:val="22272F"/>
          <w:sz w:val="23"/>
          <w:szCs w:val="23"/>
        </w:rPr>
        <w:t>]</w:t>
      </w:r>
    </w:p>
    <w:p w:rsidR="00051609" w:rsidRDefault="0039260C">
      <w:pPr>
        <w:pStyle w:val="s3"/>
        <w:shd w:val="clear" w:color="auto" w:fill="FFFFFF"/>
        <w:spacing w:before="280" w:after="280"/>
        <w:jc w:val="center"/>
        <w:rPr>
          <w:color w:val="22272F"/>
          <w:sz w:val="34"/>
          <w:szCs w:val="34"/>
        </w:rPr>
      </w:pPr>
      <w:r>
        <w:rPr>
          <w:color w:val="22272F"/>
          <w:sz w:val="34"/>
          <w:szCs w:val="34"/>
        </w:rPr>
        <w:t>Ходатайство</w:t>
      </w:r>
      <w:r>
        <w:rPr>
          <w:color w:val="22272F"/>
          <w:sz w:val="34"/>
          <w:szCs w:val="34"/>
        </w:rPr>
        <w:br/>
        <w:t>о принудительном исполнении решения иностранного суда</w:t>
      </w:r>
    </w:p>
    <w:p w:rsidR="00051609" w:rsidRDefault="0039260C">
      <w:pPr>
        <w:pStyle w:val="s1"/>
        <w:shd w:val="clear" w:color="auto" w:fill="FFFFFF"/>
        <w:spacing w:before="280" w:after="280"/>
        <w:jc w:val="both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 xml:space="preserve">Руководствуясь ст. 410, 411 Гражданского </w:t>
      </w:r>
      <w:r>
        <w:rPr>
          <w:color w:val="22272F"/>
          <w:sz w:val="23"/>
          <w:szCs w:val="23"/>
        </w:rPr>
        <w:t>процессуального кодекса РФ, прошу разрешить принудительное исполнение решения [</w:t>
      </w:r>
      <w:r>
        <w:rPr>
          <w:rStyle w:val="s10"/>
          <w:b/>
          <w:bCs/>
          <w:color w:val="22272F"/>
          <w:sz w:val="23"/>
          <w:szCs w:val="23"/>
        </w:rPr>
        <w:t>наименование иностранного суда</w:t>
      </w:r>
      <w:r>
        <w:rPr>
          <w:color w:val="22272F"/>
          <w:sz w:val="23"/>
          <w:szCs w:val="23"/>
        </w:rPr>
        <w:t>] по делу N [</w:t>
      </w:r>
      <w:r>
        <w:rPr>
          <w:rStyle w:val="s10"/>
          <w:b/>
          <w:bCs/>
          <w:color w:val="22272F"/>
          <w:sz w:val="23"/>
          <w:szCs w:val="23"/>
        </w:rPr>
        <w:t>вписать нужное</w:t>
      </w:r>
      <w:r>
        <w:rPr>
          <w:color w:val="22272F"/>
          <w:sz w:val="23"/>
          <w:szCs w:val="23"/>
        </w:rPr>
        <w:t>] о [</w:t>
      </w:r>
      <w:r>
        <w:rPr>
          <w:rStyle w:val="s10"/>
          <w:b/>
          <w:bCs/>
          <w:color w:val="22272F"/>
          <w:sz w:val="23"/>
          <w:szCs w:val="23"/>
        </w:rPr>
        <w:t>предмет иска</w:t>
      </w:r>
      <w:r>
        <w:rPr>
          <w:color w:val="22272F"/>
          <w:sz w:val="23"/>
          <w:szCs w:val="23"/>
        </w:rPr>
        <w:t>].</w:t>
      </w:r>
    </w:p>
    <w:p w:rsidR="00051609" w:rsidRDefault="0039260C">
      <w:pPr>
        <w:pStyle w:val="s1"/>
        <w:shd w:val="clear" w:color="auto" w:fill="FFFFFF"/>
        <w:spacing w:before="280" w:after="280"/>
        <w:jc w:val="both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Приложение:</w:t>
      </w:r>
    </w:p>
    <w:p w:rsidR="00051609" w:rsidRDefault="0039260C">
      <w:pPr>
        <w:pStyle w:val="s1"/>
        <w:shd w:val="clear" w:color="auto" w:fill="FFFFFF"/>
        <w:spacing w:before="280" w:after="280"/>
        <w:jc w:val="both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1) копия решения иностранного </w:t>
      </w:r>
      <w:r>
        <w:t>суда</w:t>
      </w:r>
      <w:r>
        <w:rPr>
          <w:color w:val="22272F"/>
          <w:sz w:val="23"/>
          <w:szCs w:val="23"/>
        </w:rPr>
        <w:t>;</w:t>
      </w:r>
    </w:p>
    <w:p w:rsidR="00051609" w:rsidRDefault="0039260C">
      <w:pPr>
        <w:pStyle w:val="s1"/>
        <w:shd w:val="clear" w:color="auto" w:fill="FFFFFF"/>
        <w:spacing w:before="280" w:after="280"/>
        <w:jc w:val="both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2) официальный документ о том, что </w:t>
      </w:r>
      <w:r>
        <w:t>решение</w:t>
      </w:r>
      <w:r>
        <w:rPr>
          <w:color w:val="22272F"/>
          <w:sz w:val="23"/>
          <w:szCs w:val="23"/>
        </w:rPr>
        <w:t xml:space="preserve"> вступило </w:t>
      </w:r>
      <w:r>
        <w:rPr>
          <w:color w:val="22272F"/>
          <w:sz w:val="23"/>
          <w:szCs w:val="23"/>
        </w:rPr>
        <w:t>в законную силу, если это не вытекает из текста самого </w:t>
      </w:r>
      <w:r>
        <w:t>решения</w:t>
      </w:r>
      <w:r>
        <w:rPr>
          <w:color w:val="22272F"/>
          <w:sz w:val="23"/>
          <w:szCs w:val="23"/>
        </w:rPr>
        <w:t>;</w:t>
      </w:r>
    </w:p>
    <w:p w:rsidR="00051609" w:rsidRDefault="0039260C">
      <w:pPr>
        <w:pStyle w:val="s1"/>
        <w:shd w:val="clear" w:color="auto" w:fill="FFFFFF"/>
        <w:spacing w:before="280" w:after="280"/>
        <w:jc w:val="both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3) документ об </w:t>
      </w:r>
      <w:r>
        <w:t>исполнении</w:t>
      </w:r>
      <w:r>
        <w:rPr>
          <w:color w:val="22272F"/>
          <w:sz w:val="23"/>
          <w:szCs w:val="23"/>
        </w:rPr>
        <w:t> решения, если оно ранее исполнялось на территории соответствующего </w:t>
      </w:r>
      <w:r>
        <w:t>иностранного</w:t>
      </w:r>
      <w:r>
        <w:rPr>
          <w:color w:val="22272F"/>
          <w:sz w:val="23"/>
          <w:szCs w:val="23"/>
        </w:rPr>
        <w:t> </w:t>
      </w:r>
      <w:r>
        <w:t>государства</w:t>
      </w:r>
      <w:r>
        <w:rPr>
          <w:color w:val="22272F"/>
          <w:sz w:val="23"/>
          <w:szCs w:val="23"/>
        </w:rPr>
        <w:t>;</w:t>
      </w:r>
    </w:p>
    <w:p w:rsidR="00051609" w:rsidRDefault="0039260C">
      <w:pPr>
        <w:pStyle w:val="s1"/>
        <w:shd w:val="clear" w:color="auto" w:fill="FFFFFF"/>
        <w:spacing w:before="280" w:after="280"/>
        <w:jc w:val="both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4) документ, из которого следует, что сторона, против которой принято реш</w:t>
      </w:r>
      <w:r>
        <w:rPr>
          <w:color w:val="22272F"/>
          <w:sz w:val="23"/>
          <w:szCs w:val="23"/>
        </w:rPr>
        <w:t>ение и которая не принимала участие в процессе, была своевременно и в надлежащем порядке извещена о времени и месте рассмотрения дела;</w:t>
      </w:r>
    </w:p>
    <w:p w:rsidR="00051609" w:rsidRDefault="0039260C">
      <w:pPr>
        <w:pStyle w:val="s1"/>
        <w:shd w:val="clear" w:color="auto" w:fill="FFFFFF"/>
        <w:spacing w:before="280" w:after="280"/>
        <w:jc w:val="both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5) заверенный перевод представляемых документов на русский язык.</w:t>
      </w:r>
    </w:p>
    <w:p w:rsidR="00051609" w:rsidRDefault="0039260C">
      <w:pPr>
        <w:pStyle w:val="s1"/>
        <w:shd w:val="clear" w:color="auto" w:fill="FFFFFF"/>
        <w:spacing w:before="280" w:after="280"/>
        <w:jc w:val="both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[п</w:t>
      </w:r>
      <w:r>
        <w:rPr>
          <w:rStyle w:val="s10"/>
          <w:b/>
          <w:bCs/>
          <w:color w:val="22272F"/>
          <w:sz w:val="23"/>
          <w:szCs w:val="23"/>
        </w:rPr>
        <w:t>одпись, инициалы, фамилия</w:t>
      </w:r>
      <w:r>
        <w:rPr>
          <w:color w:val="22272F"/>
          <w:sz w:val="23"/>
          <w:szCs w:val="23"/>
        </w:rPr>
        <w:t>]</w:t>
      </w:r>
    </w:p>
    <w:p w:rsidR="00051609" w:rsidRDefault="0039260C">
      <w:pPr>
        <w:pStyle w:val="s1"/>
        <w:shd w:val="clear" w:color="auto" w:fill="FFFFFF"/>
        <w:spacing w:before="280" w:after="280"/>
        <w:jc w:val="both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[</w:t>
      </w:r>
      <w:r>
        <w:rPr>
          <w:rStyle w:val="s10"/>
          <w:b/>
          <w:bCs/>
          <w:color w:val="22272F"/>
          <w:sz w:val="23"/>
          <w:szCs w:val="23"/>
        </w:rPr>
        <w:t>число, месяц, год</w:t>
      </w:r>
      <w:r>
        <w:rPr>
          <w:color w:val="22272F"/>
          <w:sz w:val="23"/>
          <w:szCs w:val="23"/>
        </w:rPr>
        <w:t>]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ПРАКТИ</w:t>
      </w:r>
      <w:r>
        <w:rPr>
          <w:rFonts w:ascii="Times New Roman" w:hAnsi="Times New Roman"/>
          <w:b/>
          <w:sz w:val="24"/>
        </w:rPr>
        <w:t xml:space="preserve">ЧЕСКОЕ ЗАНЯТИЕ №12.  </w:t>
      </w:r>
      <w:r>
        <w:rPr>
          <w:rFonts w:ascii="Times New Roman" w:hAnsi="Times New Roman"/>
          <w:sz w:val="24"/>
        </w:rPr>
        <w:t>ПОДГОТОВКА ЗАЯВЛЕНИЯ О ВЫДАЧЕ ИСПОЛНИТЕЛЬНОГО ЛИСТА.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051609" w:rsidRDefault="00392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Составьте заявление о выдаче исполнительного листа 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1609" w:rsidRDefault="0039260C">
      <w:pPr>
        <w:pStyle w:val="indent1"/>
        <w:shd w:val="clear" w:color="auto" w:fill="FFFFFF"/>
        <w:spacing w:before="280" w:after="280"/>
        <w:jc w:val="right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В [</w:t>
      </w:r>
      <w:r>
        <w:rPr>
          <w:rStyle w:val="s10"/>
          <w:b/>
          <w:bCs/>
          <w:color w:val="22272F"/>
          <w:sz w:val="23"/>
          <w:szCs w:val="23"/>
        </w:rPr>
        <w:t>наименование суда</w:t>
      </w:r>
      <w:r>
        <w:rPr>
          <w:color w:val="22272F"/>
          <w:sz w:val="23"/>
          <w:szCs w:val="23"/>
        </w:rPr>
        <w:t>]</w:t>
      </w:r>
    </w:p>
    <w:p w:rsidR="00051609" w:rsidRDefault="0039260C">
      <w:pPr>
        <w:pStyle w:val="indent1"/>
        <w:shd w:val="clear" w:color="auto" w:fill="FFFFFF"/>
        <w:spacing w:before="280" w:after="280"/>
        <w:jc w:val="right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Истец: [</w:t>
      </w:r>
      <w:r>
        <w:rPr>
          <w:rStyle w:val="s10"/>
          <w:b/>
          <w:bCs/>
          <w:color w:val="22272F"/>
          <w:sz w:val="23"/>
          <w:szCs w:val="23"/>
        </w:rPr>
        <w:t>Ф. И. О./наименование</w:t>
      </w:r>
      <w:r>
        <w:rPr>
          <w:color w:val="22272F"/>
          <w:sz w:val="23"/>
          <w:szCs w:val="23"/>
        </w:rPr>
        <w:t>]</w:t>
      </w:r>
    </w:p>
    <w:p w:rsidR="00051609" w:rsidRDefault="0039260C">
      <w:pPr>
        <w:pStyle w:val="indent1"/>
        <w:shd w:val="clear" w:color="auto" w:fill="FFFFFF"/>
        <w:spacing w:before="280" w:after="280"/>
        <w:jc w:val="right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[</w:t>
      </w:r>
      <w:r>
        <w:rPr>
          <w:rStyle w:val="s10"/>
          <w:b/>
          <w:bCs/>
          <w:color w:val="22272F"/>
          <w:sz w:val="23"/>
          <w:szCs w:val="23"/>
        </w:rPr>
        <w:t>место жительства/адрес</w:t>
      </w:r>
      <w:r>
        <w:rPr>
          <w:color w:val="22272F"/>
          <w:sz w:val="23"/>
          <w:szCs w:val="23"/>
        </w:rPr>
        <w:t>]</w:t>
      </w:r>
    </w:p>
    <w:p w:rsidR="00051609" w:rsidRDefault="0039260C">
      <w:pPr>
        <w:pStyle w:val="indent1"/>
        <w:shd w:val="clear" w:color="auto" w:fill="FFFFFF"/>
        <w:spacing w:before="280" w:after="280"/>
        <w:jc w:val="right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N дела [</w:t>
      </w:r>
      <w:r>
        <w:rPr>
          <w:rStyle w:val="s10"/>
          <w:b/>
          <w:bCs/>
          <w:color w:val="22272F"/>
          <w:sz w:val="23"/>
          <w:szCs w:val="23"/>
        </w:rPr>
        <w:t>вписать нужное</w:t>
      </w:r>
      <w:r>
        <w:rPr>
          <w:color w:val="22272F"/>
          <w:sz w:val="23"/>
          <w:szCs w:val="23"/>
        </w:rPr>
        <w:t>]</w:t>
      </w:r>
    </w:p>
    <w:p w:rsidR="00051609" w:rsidRDefault="0039260C">
      <w:pPr>
        <w:pStyle w:val="s3"/>
        <w:shd w:val="clear" w:color="auto" w:fill="FFFFFF"/>
        <w:spacing w:before="280" w:after="280"/>
        <w:jc w:val="center"/>
        <w:rPr>
          <w:color w:val="22272F"/>
          <w:sz w:val="34"/>
          <w:szCs w:val="34"/>
        </w:rPr>
      </w:pPr>
      <w:r>
        <w:rPr>
          <w:color w:val="22272F"/>
          <w:sz w:val="34"/>
          <w:szCs w:val="34"/>
        </w:rPr>
        <w:t xml:space="preserve">Заявление о выдаче </w:t>
      </w:r>
      <w:r>
        <w:rPr>
          <w:color w:val="22272F"/>
          <w:sz w:val="34"/>
          <w:szCs w:val="34"/>
        </w:rPr>
        <w:t>исполнительного листа </w:t>
      </w:r>
    </w:p>
    <w:p w:rsidR="00051609" w:rsidRDefault="0039260C">
      <w:pPr>
        <w:pStyle w:val="s1"/>
        <w:shd w:val="clear" w:color="auto" w:fill="FFFFFF"/>
        <w:spacing w:before="280" w:after="280"/>
        <w:jc w:val="both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[</w:t>
      </w:r>
      <w:r>
        <w:rPr>
          <w:rStyle w:val="s10"/>
          <w:b/>
          <w:bCs/>
          <w:color w:val="22272F"/>
          <w:sz w:val="23"/>
          <w:szCs w:val="23"/>
        </w:rPr>
        <w:t>Число, месяц, год</w:t>
      </w:r>
      <w:r>
        <w:rPr>
          <w:color w:val="22272F"/>
          <w:sz w:val="23"/>
          <w:szCs w:val="23"/>
        </w:rPr>
        <w:t>] [</w:t>
      </w:r>
      <w:r>
        <w:rPr>
          <w:rStyle w:val="s10"/>
          <w:b/>
          <w:bCs/>
          <w:color w:val="22272F"/>
          <w:sz w:val="23"/>
          <w:szCs w:val="23"/>
        </w:rPr>
        <w:t>наименование суда</w:t>
      </w:r>
      <w:r>
        <w:rPr>
          <w:color w:val="22272F"/>
          <w:sz w:val="23"/>
          <w:szCs w:val="23"/>
        </w:rPr>
        <w:t>] было вынесено постановление о [</w:t>
      </w:r>
      <w:r>
        <w:rPr>
          <w:rStyle w:val="s10"/>
          <w:b/>
          <w:bCs/>
          <w:color w:val="22272F"/>
          <w:sz w:val="23"/>
          <w:szCs w:val="23"/>
        </w:rPr>
        <w:t>резолютивная часть решения</w:t>
      </w:r>
      <w:r>
        <w:rPr>
          <w:color w:val="22272F"/>
          <w:sz w:val="23"/>
          <w:szCs w:val="23"/>
        </w:rPr>
        <w:t>].</w:t>
      </w:r>
    </w:p>
    <w:p w:rsidR="00051609" w:rsidRDefault="0039260C">
      <w:pPr>
        <w:pStyle w:val="s1"/>
        <w:shd w:val="clear" w:color="auto" w:fill="FFFFFF"/>
        <w:spacing w:before="280" w:after="280"/>
        <w:jc w:val="both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Судебное постановление вступило в законную силу [</w:t>
      </w:r>
      <w:r>
        <w:rPr>
          <w:rStyle w:val="s10"/>
          <w:b/>
          <w:bCs/>
          <w:color w:val="22272F"/>
          <w:sz w:val="23"/>
          <w:szCs w:val="23"/>
        </w:rPr>
        <w:t>число, месяц, год</w:t>
      </w:r>
      <w:r>
        <w:rPr>
          <w:color w:val="22272F"/>
          <w:sz w:val="23"/>
          <w:szCs w:val="23"/>
        </w:rPr>
        <w:t>].</w:t>
      </w:r>
    </w:p>
    <w:p w:rsidR="00051609" w:rsidRDefault="0039260C">
      <w:pPr>
        <w:pStyle w:val="s1"/>
        <w:shd w:val="clear" w:color="auto" w:fill="FFFFFF"/>
        <w:spacing w:before="280" w:after="280"/>
        <w:jc w:val="both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На основании изложенного и, руководствуясь </w:t>
      </w:r>
      <w:hyperlink r:id="rId10" w:anchor="/document/12128809/entry/428" w:history="1">
        <w:r>
          <w:rPr>
            <w:color w:val="22272F"/>
          </w:rPr>
          <w:t>ст. 428</w:t>
        </w:r>
      </w:hyperlink>
      <w:r>
        <w:rPr>
          <w:color w:val="22272F"/>
          <w:sz w:val="23"/>
          <w:szCs w:val="23"/>
        </w:rPr>
        <w:t> ГПК РФ, прошу выдать </w:t>
      </w:r>
      <w:r>
        <w:t>исполнительный</w:t>
      </w:r>
      <w:r>
        <w:rPr>
          <w:color w:val="22272F"/>
          <w:sz w:val="23"/>
          <w:szCs w:val="23"/>
        </w:rPr>
        <w:t> </w:t>
      </w:r>
      <w:r>
        <w:t>лист</w:t>
      </w:r>
      <w:r>
        <w:rPr>
          <w:color w:val="22272F"/>
          <w:sz w:val="23"/>
          <w:szCs w:val="23"/>
        </w:rPr>
        <w:t xml:space="preserve"> на принудительное исполнение судебного постановления по делу </w:t>
      </w:r>
      <w:r>
        <w:rPr>
          <w:b/>
          <w:color w:val="22272F"/>
          <w:sz w:val="23"/>
          <w:szCs w:val="23"/>
        </w:rPr>
        <w:t>[</w:t>
      </w:r>
      <w:r>
        <w:rPr>
          <w:b/>
        </w:rPr>
        <w:t>N</w:t>
      </w:r>
      <w:r>
        <w:rPr>
          <w:b/>
          <w:color w:val="22272F"/>
          <w:sz w:val="23"/>
          <w:szCs w:val="23"/>
        </w:rPr>
        <w:t>]</w:t>
      </w:r>
      <w:r>
        <w:rPr>
          <w:color w:val="22272F"/>
          <w:sz w:val="23"/>
          <w:szCs w:val="23"/>
        </w:rPr>
        <w:t>.</w:t>
      </w:r>
    </w:p>
    <w:p w:rsidR="00051609" w:rsidRDefault="0039260C">
      <w:pPr>
        <w:pStyle w:val="s1"/>
        <w:shd w:val="clear" w:color="auto" w:fill="FFFFFF"/>
        <w:spacing w:before="280" w:after="280"/>
        <w:jc w:val="both"/>
        <w:rPr>
          <w:color w:val="22272F"/>
          <w:sz w:val="23"/>
          <w:szCs w:val="23"/>
        </w:rPr>
      </w:pPr>
      <w:r>
        <w:t>Исполнительный</w:t>
      </w:r>
      <w:r>
        <w:rPr>
          <w:color w:val="22272F"/>
          <w:sz w:val="23"/>
          <w:szCs w:val="23"/>
        </w:rPr>
        <w:t> </w:t>
      </w:r>
      <w:r>
        <w:t>лист</w:t>
      </w:r>
      <w:r>
        <w:rPr>
          <w:color w:val="22272F"/>
          <w:sz w:val="23"/>
          <w:szCs w:val="23"/>
        </w:rPr>
        <w:t> направить истцу по адресу: [</w:t>
      </w:r>
      <w:r>
        <w:rPr>
          <w:rStyle w:val="s10"/>
          <w:b/>
          <w:bCs/>
          <w:color w:val="22272F"/>
          <w:sz w:val="23"/>
          <w:szCs w:val="23"/>
        </w:rPr>
        <w:t>вписать нужное</w:t>
      </w:r>
      <w:r>
        <w:rPr>
          <w:color w:val="22272F"/>
          <w:sz w:val="23"/>
          <w:szCs w:val="23"/>
        </w:rPr>
        <w:t>].</w:t>
      </w:r>
    </w:p>
    <w:p w:rsidR="00051609" w:rsidRDefault="0039260C">
      <w:pPr>
        <w:pStyle w:val="s1"/>
        <w:shd w:val="clear" w:color="auto" w:fill="FFFFFF"/>
        <w:spacing w:before="280" w:after="280"/>
        <w:jc w:val="both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[</w:t>
      </w:r>
      <w:r>
        <w:rPr>
          <w:rStyle w:val="s10"/>
          <w:b/>
          <w:bCs/>
          <w:color w:val="22272F"/>
          <w:sz w:val="23"/>
          <w:szCs w:val="23"/>
        </w:rPr>
        <w:t xml:space="preserve">подпись, </w:t>
      </w:r>
      <w:r>
        <w:rPr>
          <w:rStyle w:val="s10"/>
          <w:b/>
          <w:bCs/>
          <w:color w:val="22272F"/>
          <w:sz w:val="23"/>
          <w:szCs w:val="23"/>
        </w:rPr>
        <w:t>инициалы, фамилия</w:t>
      </w:r>
      <w:r>
        <w:rPr>
          <w:color w:val="22272F"/>
          <w:sz w:val="23"/>
          <w:szCs w:val="23"/>
        </w:rPr>
        <w:t>]</w:t>
      </w:r>
    </w:p>
    <w:p w:rsidR="00051609" w:rsidRDefault="0039260C">
      <w:pPr>
        <w:pStyle w:val="s1"/>
        <w:shd w:val="clear" w:color="auto" w:fill="FFFFFF"/>
        <w:spacing w:before="280" w:after="280"/>
        <w:jc w:val="both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[</w:t>
      </w:r>
      <w:r>
        <w:rPr>
          <w:rStyle w:val="s10"/>
          <w:b/>
          <w:bCs/>
          <w:color w:val="22272F"/>
          <w:sz w:val="23"/>
          <w:szCs w:val="23"/>
        </w:rPr>
        <w:t>число, месяц, год</w:t>
      </w:r>
      <w:r>
        <w:rPr>
          <w:color w:val="22272F"/>
          <w:sz w:val="23"/>
          <w:szCs w:val="23"/>
        </w:rPr>
        <w:t>]</w:t>
      </w:r>
    </w:p>
    <w:p w:rsidR="00051609" w:rsidRDefault="0039260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ЗАДАНИЕ ДЛЯ САМОСТОЯТЕЛЬНОЙ РАБОТЫ ОБУЧАЮЩИХСЯ.</w:t>
      </w:r>
    </w:p>
    <w:p w:rsidR="00051609" w:rsidRDefault="0005160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051609" w:rsidRDefault="003926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Проанализируйте Гражданский процессуальный </w:t>
      </w:r>
      <w:r>
        <w:rPr>
          <w:rFonts w:ascii="Times New Roman" w:hAnsi="Times New Roman"/>
          <w:sz w:val="24"/>
        </w:rPr>
        <w:t>кодекс Российской Федерации и дайте его характеристику по отдельным структурным единицам. Подробно опишите содержание каждого</w:t>
      </w:r>
      <w:r>
        <w:rPr>
          <w:rFonts w:ascii="Times New Roman" w:hAnsi="Times New Roman"/>
          <w:sz w:val="24"/>
        </w:rPr>
        <w:t xml:space="preserve"> раздела и главы.</w:t>
      </w:r>
    </w:p>
    <w:p w:rsidR="00051609" w:rsidRDefault="0005160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051609" w:rsidRDefault="0039260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2.2 Комплект материалов для промежуточной аттестации по результатам освоения дисциплины</w:t>
      </w:r>
    </w:p>
    <w:p w:rsidR="00051609" w:rsidRDefault="0039260C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Промежуточная аттестация по дисциплине «</w:t>
      </w:r>
      <w:r>
        <w:rPr>
          <w:rFonts w:ascii="Times New Roman" w:hAnsi="Times New Roman" w:cs="Times New Roman"/>
          <w:sz w:val="24"/>
          <w:szCs w:val="24"/>
        </w:rPr>
        <w:t>Гражданский процесс</w:t>
      </w:r>
      <w:r>
        <w:rPr>
          <w:rFonts w:ascii="Times New Roman" w:eastAsia="Calibri" w:hAnsi="Times New Roman" w:cs="Times New Roman"/>
          <w:sz w:val="24"/>
          <w:szCs w:val="24"/>
        </w:rPr>
        <w:t xml:space="preserve">» проводится в форме экзамена. </w:t>
      </w:r>
    </w:p>
    <w:p w:rsidR="00051609" w:rsidRDefault="00051609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051609" w:rsidRDefault="0039260C">
      <w:pPr>
        <w:pStyle w:val="af9"/>
        <w:ind w:left="0" w:firstLine="709"/>
        <w:jc w:val="both"/>
        <w:rPr>
          <w:b/>
        </w:rPr>
      </w:pPr>
      <w:r>
        <w:rPr>
          <w:b/>
        </w:rPr>
        <w:t xml:space="preserve">Вопросы для экзамена: </w:t>
      </w:r>
    </w:p>
    <w:p w:rsidR="00051609" w:rsidRDefault="00051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Формы защиты прав, свобод и закон</w:t>
      </w:r>
      <w:r>
        <w:t>ных интересов субъектов гражданских правоотношений.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Понятие гражданского процессуального права РФ /отрасль права/. Предмет, метод, система. Значение ГПП РФ в современный период.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Задачи, цели гражданского судопроизводства.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Источники ГПП РФ /обзор/. Аналогия</w:t>
      </w:r>
      <w:r>
        <w:t xml:space="preserve"> права, аналогия закона в ГПП РФ. 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Понятие, сущность, значение гражданской процессуальной формы. Последствия ее нарушения.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lastRenderedPageBreak/>
        <w:t>Понятие гражданского процесса /судопроизводства/. Виды гражданского судопроизводства. Стадии гражданского процесса.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 xml:space="preserve">Принципы ГПП РФ. </w:t>
      </w:r>
      <w:r>
        <w:t>Понятие, значение, система, взаимосвязь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Гражданские процессуальные правоотношения. Понятие. Предпосылки возникновения. Структура. Отличие от гражданских правоотношений.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Объекты гражданских процессуальных правоотношений /общий, специальный/.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 xml:space="preserve">Субъекты </w:t>
      </w:r>
      <w:r>
        <w:t>гражданских процессуальных правоотношений. Классификация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 xml:space="preserve">Суд как субъект гражданских процессуальных правоотношений. 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 xml:space="preserve">Лица, участвующие в деле. Понятие, признаки, состав лиц участвующих в деле. 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Лица, содействующие осуществлению правосудия. Состав лиц, соде</w:t>
      </w:r>
      <w:r>
        <w:t>йствующих осуществлению правосудия.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Стороны в гражданском судопроизводстве. Понятие. Процессуальные права и обязанности сторон.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Процессуальное соучастие. Цель, основания и виды. Процессуальные права и обязанности соучастников.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Ненадлежащий ответчик. Поняти</w:t>
      </w:r>
      <w:r>
        <w:t>е. Условия и порядок замены ненадлежащего ответчика. Последствия замены.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Процессуальное правопреемство. Понятие. Порядок вступления в процесс правопреемника и его правовое положение.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Участие прокурора в гражданском судопроизводстве /формы, основания участи</w:t>
      </w:r>
      <w:r>
        <w:t>я, права/.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Третьи лица, заявляющие самостоятельные требования на предмет спора. Понятие. Основания участия. Права. Отличия от истцов и соистцов.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 xml:space="preserve">Третьи лица, не заявляющие самостоятельных требований относительно предмета спора. Понятие. Основания участия. </w:t>
      </w:r>
      <w:r>
        <w:t>Права.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Субъекты, защищающие в гражданском судопроизводстве от своего имени права, свободы и законные интересы других лиц: цель и основания участия, формы участия, процессуальные права и обязанности.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Представительство в суде. Понятие, основания, виды.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Полно</w:t>
      </w:r>
      <w:r>
        <w:t>мочия представителя, их объем и оформление.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Гражданская процессуальная ответственность. Понятие, виды.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 xml:space="preserve">Подсудность гражданских дел. Понятие, виды. 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Родовая подсудность. Понятие. Виды.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Территориальная подсудность. Понятие. Виды. Порядок передачи дела из одн</w:t>
      </w:r>
      <w:r>
        <w:t>ого суда в другой суд.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Подсудность по выбору истца.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Исключительная подсудность.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Подсудность по связи дел.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Понятие и значение процессуальных сроков. Классификация процессуальных сроков. Исчисление. Продление и восстановление процессуальных сроков. Последств</w:t>
      </w:r>
      <w:r>
        <w:t>ия пропуска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Судебные расходы. Понятие и виды.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 xml:space="preserve">Государственная пошлина. Понятие. Цена иска. Понятие. 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Судебные издержки. Понятие, виды.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Судебное доказывание. Понятие. Цель. Стадии.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 xml:space="preserve"> Предмет доказывания. Понятие. Определение предмета доказывания.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 xml:space="preserve">Распределение обязанностей по доказыванию. Основания для освобождения от доказывания. 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Доказательства: понятие. Виды средств доказывания. Относимость, допустимость, достоверность и достаточность доказательств.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 xml:space="preserve">Классификация доказательств: первоначальные и </w:t>
      </w:r>
      <w:r>
        <w:t>производные; прямые и косвенные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Оценка доказательств /общие правила/.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Объяснение сторон и третьих лиц как самостоятельное средство доказывания.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lastRenderedPageBreak/>
        <w:t>Показания свидетелей как средства доказывания. Понятие. Права и обязанности свидетелей. Порядок допроса свидетел</w:t>
      </w:r>
      <w:r>
        <w:t>я. Свидетельский иммунитет.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Письменные доказательства в гражданском судопроизводстве. Понятие. Отличия от вещественных доказательств. Порядок исследования письменных доказательств.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Вещественные доказательства в гражданском судопроизводстве. Понятие. Отличи</w:t>
      </w:r>
      <w:r>
        <w:t>е от письменных доказательств. Порядок исследования вещественных доказательств.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Экспертиза в гражданском судопроизводстве. Понятие. Порядок назначения и проведения экспертизы. Заключение эксперта как средство доказывания.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Виды экспертиз: комплексная, комис</w:t>
      </w:r>
      <w:r>
        <w:t>сионная, дополнительная, повторная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 xml:space="preserve">Эксперт в гражданском судопроизводстве. Понятие. Его права и обязанности. 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 xml:space="preserve">Специалист в гражданском судопроизводстве, его правовое положение. Консультация специалиста. 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Аудио и видео записи – как средство доказывания. Вос</w:t>
      </w:r>
      <w:r>
        <w:t>произведение аудио или видеозаписи.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Судебные поручения. Понятие. Порядок оформления и исполнения.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Обеспечение доказательств. Понятие. Основания и порядок.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Судебные извещения и вызовы. Доставка, вручение. Последствия отказа от вручения извещения. Перемена а</w:t>
      </w:r>
      <w:r>
        <w:t>дреса. Неизвестность места пребывания ответчика. Розыск ответчика.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Судебный приказ. Понятие. Форма и содержание.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Заочное производство. Упрощенное производство.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Иск. Понятие. Элементы иска, их значение.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Исковое заявление. Его реквизиты. Документы, прилагаем</w:t>
      </w:r>
      <w:r>
        <w:t>ые к исковому заявлению.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Судебное разбирательство. Судебное заседание как форма судебного разбирательства. Части судебного заседания.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Постановления суда первой инстанции: понятие, виды.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 xml:space="preserve">Особое производство. Особенности рассмотрения дел в порядке особого </w:t>
      </w:r>
      <w:r>
        <w:t>судопроизводства. Дела, рассматриваемые в порядке особого производства.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 xml:space="preserve">Апелляционное производство. Сущность. Право и срок апелляционного обжалования. 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Кассационное производство. Сущность. Право и срок обращения в кассационный суд общей юрисдикции.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Произво</w:t>
      </w:r>
      <w:r>
        <w:t>дство в суде надзорной инстанции. Сущность. Право и срок подачи надзорной жалобы, представления.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Пересмотр вступивших в законную силу судебных постановлений по вновь открывшимся или новым обстоятельствам. Сущность. Право основания и срок подачи заявления о</w:t>
      </w:r>
      <w:r>
        <w:t xml:space="preserve"> пересмотре вступивших в законную силу судебных постановлений по вновь открывшимся или новым обстоятельствам. Последствия подачи заявления.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Участие иностранных лиц в гражданском судопроизводстве.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Понятие, характеристика, общие правила исполнительного произ</w:t>
      </w:r>
      <w:r>
        <w:t>водства.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t>Право суда приостановить исполнительное производство. Обязанность суда приостановить исполнительное производство. Порядок приостановления или прекращения исполнительного производства. Имущество, на которое не может быть обращено взыскание по испол</w:t>
      </w:r>
      <w:r>
        <w:t>нительным документам.</w:t>
      </w:r>
    </w:p>
    <w:p w:rsidR="00051609" w:rsidRDefault="0039260C">
      <w:pPr>
        <w:pStyle w:val="af9"/>
        <w:numPr>
          <w:ilvl w:val="0"/>
          <w:numId w:val="2"/>
        </w:numPr>
        <w:tabs>
          <w:tab w:val="left" w:pos="426"/>
        </w:tabs>
        <w:ind w:left="0" w:firstLine="0"/>
      </w:pPr>
      <w:r>
        <w:br w:type="page"/>
      </w:r>
    </w:p>
    <w:p w:rsidR="00051609" w:rsidRDefault="00051609">
      <w:pPr>
        <w:pStyle w:val="af9"/>
        <w:tabs>
          <w:tab w:val="left" w:pos="426"/>
        </w:tabs>
        <w:ind w:left="0"/>
      </w:pPr>
    </w:p>
    <w:p w:rsidR="00051609" w:rsidRDefault="0039260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УСЛОВИЯ РЕАЛИЗАЦИИ ПРОГРАММЫ УЧЕБНОЙ ДИСЦИПЛИНЫ</w:t>
      </w:r>
    </w:p>
    <w:p w:rsidR="00051609" w:rsidRDefault="00051609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1609" w:rsidRDefault="0039260C">
      <w:pPr>
        <w:pStyle w:val="af9"/>
        <w:ind w:left="0" w:firstLine="709"/>
        <w:jc w:val="both"/>
        <w:rPr>
          <w:b/>
        </w:rPr>
      </w:pPr>
      <w:r>
        <w:rPr>
          <w:b/>
        </w:rPr>
        <w:t>3.1. Материально-техническое обеспечение</w:t>
      </w:r>
    </w:p>
    <w:p w:rsidR="00051609" w:rsidRDefault="0039260C">
      <w:pPr>
        <w:pStyle w:val="Heading1"/>
        <w:numPr>
          <w:ilvl w:val="1"/>
          <w:numId w:val="3"/>
        </w:numPr>
        <w:tabs>
          <w:tab w:val="left" w:pos="1276"/>
          <w:tab w:val="left" w:pos="2310"/>
        </w:tabs>
        <w:spacing w:before="280" w:after="280" w:line="240" w:lineRule="auto"/>
        <w:ind w:firstLine="567"/>
        <w:rPr>
          <w:b w:val="0"/>
        </w:rPr>
      </w:pPr>
      <w:r>
        <w:rPr>
          <w:b w:val="0"/>
        </w:rPr>
        <w:t>Аудитория №202</w:t>
      </w:r>
      <w:r>
        <w:rPr>
          <w:b w:val="0"/>
          <w:iCs/>
        </w:rPr>
        <w:t xml:space="preserve"> «Кабинет гражданского, семейного права и гражданского процесса» </w:t>
      </w:r>
      <w:r>
        <w:rPr>
          <w:b w:val="0"/>
        </w:rPr>
        <w:t xml:space="preserve">- «Учебная аудитория </w:t>
      </w:r>
      <w:r>
        <w:rPr>
          <w:b w:val="0"/>
          <w:color w:val="000000"/>
        </w:rPr>
        <w:t>для проведения занятий всех видов, пре</w:t>
      </w:r>
      <w:r>
        <w:rPr>
          <w:b w:val="0"/>
          <w:color w:val="000000"/>
        </w:rPr>
        <w:t>дусмотренных образовательной программой (урок, практическое занятие, консультация, лекция, семинар), в том числе групповых и индивидуальных консультаций, текущего контроля и промежуточной аттестации</w:t>
      </w:r>
      <w:r>
        <w:rPr>
          <w:b w:val="0"/>
        </w:rPr>
        <w:t>»</w:t>
      </w:r>
    </w:p>
    <w:p w:rsidR="00051609" w:rsidRDefault="0039260C">
      <w:pPr>
        <w:spacing w:after="0" w:line="240" w:lineRule="auto"/>
        <w:ind w:firstLine="567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Перечень основного оборудования:</w:t>
      </w:r>
    </w:p>
    <w:p w:rsidR="00051609" w:rsidRDefault="0039260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Интерактивная доска - 1</w:t>
      </w:r>
      <w:r>
        <w:rPr>
          <w:rFonts w:ascii="Times New Roman" w:eastAsia="Calibri" w:hAnsi="Times New Roman" w:cs="Times New Roman"/>
          <w:sz w:val="24"/>
          <w:szCs w:val="24"/>
        </w:rPr>
        <w:t xml:space="preserve"> шт.</w:t>
      </w:r>
    </w:p>
    <w:p w:rsidR="00051609" w:rsidRDefault="0039260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Проектор - 1 шт.</w:t>
      </w:r>
    </w:p>
    <w:p w:rsidR="00051609" w:rsidRDefault="0039260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Ноутбук – 1 шт.</w:t>
      </w:r>
    </w:p>
    <w:p w:rsidR="00051609" w:rsidRDefault="0039260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Стол </w:t>
      </w:r>
      <w:r>
        <w:rPr>
          <w:rFonts w:ascii="Times New Roman" w:hAnsi="Times New Roman" w:cs="Times New Roman"/>
          <w:sz w:val="24"/>
          <w:szCs w:val="24"/>
        </w:rPr>
        <w:t>ученический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- 15 шт.</w:t>
      </w:r>
    </w:p>
    <w:p w:rsidR="00051609" w:rsidRDefault="0039260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Скамья </w:t>
      </w:r>
      <w:r>
        <w:rPr>
          <w:rFonts w:ascii="Times New Roman" w:hAnsi="Times New Roman" w:cs="Times New Roman"/>
          <w:sz w:val="24"/>
          <w:szCs w:val="24"/>
        </w:rPr>
        <w:t xml:space="preserve">ученическая </w:t>
      </w:r>
      <w:r>
        <w:rPr>
          <w:rFonts w:ascii="Times New Roman" w:eastAsia="Calibri" w:hAnsi="Times New Roman" w:cs="Times New Roman"/>
          <w:sz w:val="24"/>
          <w:szCs w:val="24"/>
        </w:rPr>
        <w:t>- 15 шт.</w:t>
      </w:r>
    </w:p>
    <w:p w:rsidR="00051609" w:rsidRDefault="0039260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Стул преподавателя - 1 шт.</w:t>
      </w:r>
    </w:p>
    <w:p w:rsidR="00051609" w:rsidRDefault="0039260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Стол </w:t>
      </w:r>
      <w:r>
        <w:rPr>
          <w:rFonts w:ascii="Times New Roman" w:hAnsi="Times New Roman" w:cs="Times New Roman"/>
          <w:sz w:val="24"/>
          <w:szCs w:val="24"/>
        </w:rPr>
        <w:t>преподавателя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- 1 шт.</w:t>
      </w:r>
    </w:p>
    <w:p w:rsidR="00051609" w:rsidRDefault="0039260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Доска </w:t>
      </w:r>
      <w:r>
        <w:rPr>
          <w:rFonts w:ascii="Times New Roman" w:hAnsi="Times New Roman" w:cs="Times New Roman"/>
          <w:sz w:val="24"/>
          <w:szCs w:val="24"/>
        </w:rPr>
        <w:t>меловая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- 1 шт.</w:t>
      </w:r>
    </w:p>
    <w:p w:rsidR="00051609" w:rsidRDefault="0039260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Подиум - 1 шт.</w:t>
      </w:r>
    </w:p>
    <w:p w:rsidR="00051609" w:rsidRDefault="0039260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Кресло судьи - 1 шт.</w:t>
      </w:r>
    </w:p>
    <w:p w:rsidR="00051609" w:rsidRDefault="0039260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Стол для судьи - 1 шт.</w:t>
      </w:r>
    </w:p>
    <w:p w:rsidR="00051609" w:rsidRDefault="0039260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Мантия судьи - 1 шт.</w:t>
      </w:r>
    </w:p>
    <w:p w:rsidR="00051609" w:rsidRDefault="0039260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Форма </w:t>
      </w:r>
      <w:r>
        <w:rPr>
          <w:rFonts w:ascii="Times New Roman" w:eastAsia="Calibri" w:hAnsi="Times New Roman" w:cs="Times New Roman"/>
          <w:sz w:val="24"/>
          <w:szCs w:val="24"/>
        </w:rPr>
        <w:t>прокурора - 1 шт.</w:t>
      </w:r>
    </w:p>
    <w:p w:rsidR="00051609" w:rsidRDefault="0039260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Разделительные барьеры - 2 шт.</w:t>
      </w:r>
    </w:p>
    <w:p w:rsidR="00051609" w:rsidRDefault="0039260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Шкаф-витрина - 5 шт.</w:t>
      </w:r>
    </w:p>
    <w:p w:rsidR="00051609" w:rsidRDefault="0039260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Флаг – 1 шт.</w:t>
      </w:r>
    </w:p>
    <w:p w:rsidR="00051609" w:rsidRDefault="0039260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Герб – 1 шт.</w:t>
      </w:r>
    </w:p>
    <w:p w:rsidR="00051609" w:rsidRDefault="0039260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Кафедра - </w:t>
      </w:r>
      <w:r>
        <w:rPr>
          <w:rFonts w:ascii="Times New Roman" w:eastAsia="Calibri" w:hAnsi="Times New Roman" w:cs="Times New Roman"/>
          <w:sz w:val="24"/>
          <w:szCs w:val="24"/>
        </w:rPr>
        <w:t>1 шт.</w:t>
      </w:r>
    </w:p>
    <w:p w:rsidR="00051609" w:rsidRDefault="0039260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Учебно-методическая литература </w:t>
      </w:r>
    </w:p>
    <w:p w:rsidR="00051609" w:rsidRDefault="0039260C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Учебно-наглядные пособия</w:t>
      </w:r>
    </w:p>
    <w:p w:rsidR="00051609" w:rsidRDefault="00051609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51609" w:rsidRDefault="0039260C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Перечень программного обеспечения:</w:t>
      </w:r>
    </w:p>
    <w:p w:rsidR="00051609" w:rsidRDefault="0039260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Kaspersky Endpoint Security </w:t>
      </w:r>
      <w:r>
        <w:rPr>
          <w:rFonts w:ascii="Times New Roman" w:eastAsia="Calibri" w:hAnsi="Times New Roman" w:cs="Times New Roman"/>
          <w:sz w:val="24"/>
          <w:szCs w:val="24"/>
        </w:rPr>
        <w:t>для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бизнеса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– </w:t>
      </w:r>
      <w:r>
        <w:rPr>
          <w:rFonts w:ascii="Times New Roman" w:eastAsia="Calibri" w:hAnsi="Times New Roman" w:cs="Times New Roman"/>
          <w:sz w:val="24"/>
          <w:szCs w:val="24"/>
        </w:rPr>
        <w:t>Стандартн</w:t>
      </w:r>
      <w:r>
        <w:rPr>
          <w:rFonts w:ascii="Times New Roman" w:eastAsia="Calibri" w:hAnsi="Times New Roman" w:cs="Times New Roman"/>
          <w:sz w:val="24"/>
          <w:szCs w:val="24"/>
        </w:rPr>
        <w:t>ый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Russian Edition. 1500-2499 Node 1 year Educational Renewal Licence</w:t>
      </w:r>
    </w:p>
    <w:p w:rsidR="00051609" w:rsidRDefault="0039260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Операционная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Microsoft </w:t>
      </w:r>
      <w:r>
        <w:rPr>
          <w:rFonts w:ascii="Times New Roman" w:eastAsia="Calibri" w:hAnsi="Times New Roman" w:cs="Times New Roman"/>
          <w:iCs/>
          <w:sz w:val="24"/>
          <w:szCs w:val="24"/>
          <w:lang w:val="en-US"/>
        </w:rPr>
        <w:t>Windows 10</w:t>
      </w:r>
    </w:p>
    <w:p w:rsidR="00051609" w:rsidRDefault="0039260C">
      <w:pPr>
        <w:pStyle w:val="af8"/>
        <w:spacing w:beforeAutospacing="0" w:after="0" w:afterAutospacing="0"/>
        <w:contextualSpacing/>
        <w:rPr>
          <w:lang w:val="en-US"/>
        </w:rPr>
      </w:pPr>
      <w:r>
        <w:rPr>
          <w:lang w:val="en-US"/>
        </w:rPr>
        <w:t xml:space="preserve">Adobe Reader XI (11.0.08) - Russian Adobe Systems Incorporated 10.11.2014 187,00 MB 11.0.08 </w:t>
      </w:r>
    </w:p>
    <w:p w:rsidR="00051609" w:rsidRDefault="0039260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7-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Zip</w:t>
      </w:r>
      <w:r>
        <w:rPr>
          <w:rFonts w:ascii="Times New Roman" w:eastAsia="Calibri" w:hAnsi="Times New Roman" w:cs="Times New Roman"/>
          <w:sz w:val="24"/>
          <w:szCs w:val="24"/>
        </w:rPr>
        <w:t xml:space="preserve"> 9.20 </w:t>
      </w:r>
    </w:p>
    <w:p w:rsidR="00051609" w:rsidRDefault="00392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Microsoft Office Профессиональный плюс </w:t>
      </w:r>
      <w:r>
        <w:rPr>
          <w:rFonts w:ascii="Times New Roman" w:eastAsia="Calibri" w:hAnsi="Times New Roman" w:cs="Times New Roman"/>
          <w:iCs/>
          <w:sz w:val="24"/>
          <w:szCs w:val="24"/>
        </w:rPr>
        <w:t>2007</w:t>
      </w:r>
    </w:p>
    <w:p w:rsidR="00051609" w:rsidRDefault="00051609">
      <w:pPr>
        <w:pStyle w:val="af9"/>
        <w:ind w:left="0" w:firstLine="709"/>
        <w:jc w:val="both"/>
      </w:pPr>
    </w:p>
    <w:p w:rsidR="00051609" w:rsidRDefault="00051609">
      <w:pPr>
        <w:pStyle w:val="af9"/>
        <w:ind w:left="0" w:firstLine="709"/>
        <w:jc w:val="both"/>
        <w:rPr>
          <w:i/>
        </w:rPr>
      </w:pPr>
    </w:p>
    <w:p w:rsidR="00051609" w:rsidRDefault="0039260C">
      <w:pPr>
        <w:spacing w:after="0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 Информационное обеспечение реализации программы</w:t>
      </w:r>
    </w:p>
    <w:p w:rsidR="00051609" w:rsidRDefault="0039260C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</w:t>
      </w:r>
      <w:r>
        <w:rPr>
          <w:rFonts w:ascii="Times New Roman" w:hAnsi="Times New Roman"/>
          <w:sz w:val="24"/>
        </w:rPr>
        <w:br/>
        <w:t>для использования в образовательном процесс</w:t>
      </w:r>
      <w:r>
        <w:rPr>
          <w:rFonts w:ascii="Times New Roman" w:hAnsi="Times New Roman"/>
          <w:sz w:val="24"/>
        </w:rPr>
        <w:t>е. При формировании библиотечного фонда образовательной организации выбирается не менее одного издания из перечисленных ниже печатных и (или) электронных изданий в качестве основного, при этом список может быть дополнен другими изданиями.</w:t>
      </w:r>
    </w:p>
    <w:p w:rsidR="00051609" w:rsidRDefault="00051609">
      <w:pPr>
        <w:spacing w:after="0"/>
        <w:ind w:firstLine="709"/>
        <w:contextualSpacing/>
        <w:rPr>
          <w:rFonts w:ascii="Times New Roman" w:hAnsi="Times New Roman"/>
          <w:sz w:val="24"/>
        </w:rPr>
      </w:pPr>
    </w:p>
    <w:p w:rsidR="00051609" w:rsidRDefault="0039260C">
      <w:pPr>
        <w:spacing w:after="0"/>
        <w:ind w:firstLine="709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3.2.1. Основные </w:t>
      </w:r>
      <w:r>
        <w:rPr>
          <w:rFonts w:ascii="Times New Roman" w:hAnsi="Times New Roman"/>
          <w:b/>
          <w:sz w:val="24"/>
        </w:rPr>
        <w:t>печатные издания</w:t>
      </w:r>
    </w:p>
    <w:p w:rsidR="00051609" w:rsidRDefault="0039260C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Власов А. А.  Гражданский процесс: учебник и практикум для среднего профессионального образования / А. А. Власов. — Москва: Юрайт, 2023. — 488с.</w:t>
      </w:r>
    </w:p>
    <w:p w:rsidR="00051609" w:rsidRDefault="0039260C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Гражданский процесс: учебник и практикум для среднего профессионального образования / М. Ю. Ле</w:t>
      </w:r>
      <w:r>
        <w:rPr>
          <w:rFonts w:ascii="Times New Roman" w:hAnsi="Times New Roman"/>
          <w:sz w:val="24"/>
        </w:rPr>
        <w:t>бедев [и др.]; под редакцией М. Ю. Лебедева. — Москва: Юрайт, 2023. — 423с.</w:t>
      </w:r>
    </w:p>
    <w:p w:rsidR="00051609" w:rsidRDefault="0039260C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Гражданский процесс: учебное пособие для среднего профессионального образования / М. Ю. Лебедев [и др.]; под редакцией М. Ю. Лебедева. — Москва: Юрайт, 2023. — 284с.</w:t>
      </w:r>
    </w:p>
    <w:p w:rsidR="00051609" w:rsidRDefault="0039260C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Ярков В. В. Ко</w:t>
      </w:r>
      <w:r>
        <w:rPr>
          <w:rFonts w:ascii="Times New Roman" w:hAnsi="Times New Roman"/>
          <w:sz w:val="24"/>
        </w:rPr>
        <w:t>мментарий к Гражданскому процессуальному кодексу Российской Федерации / под общ. ред. В. В. Яркова. — Москва: Норма: ИНФРА-М, 2023. — 928с.</w:t>
      </w:r>
    </w:p>
    <w:p w:rsidR="00051609" w:rsidRDefault="00051609">
      <w:pPr>
        <w:spacing w:after="0"/>
        <w:jc w:val="both"/>
        <w:rPr>
          <w:rFonts w:ascii="Times New Roman" w:hAnsi="Times New Roman"/>
          <w:sz w:val="24"/>
        </w:rPr>
      </w:pPr>
    </w:p>
    <w:p w:rsidR="00051609" w:rsidRDefault="0039260C">
      <w:pPr>
        <w:spacing w:after="0"/>
        <w:ind w:firstLine="709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3.2.2. Основные электронные издания</w:t>
      </w:r>
    </w:p>
    <w:p w:rsidR="00051609" w:rsidRDefault="0039260C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1. Власов А. А.  Гражданский процесс: учебник и практикум для средне</w:t>
      </w:r>
      <w:r>
        <w:rPr>
          <w:rFonts w:ascii="Times New Roman" w:hAnsi="Times New Roman"/>
          <w:sz w:val="24"/>
        </w:rPr>
        <w:t>го профессионального образования / А. А. Власов. — 10-е изд., перераб. и доп. — Москва: Издательство Юрайт, 2023. — 488 с. — (Профессиональное образование). — ISBN 978-5-534-16069-7. — Текст: электронный // Образовательная платформа Юрайт [сайт]. — URL: ht</w:t>
      </w:r>
      <w:r>
        <w:rPr>
          <w:rFonts w:ascii="Times New Roman" w:hAnsi="Times New Roman"/>
          <w:sz w:val="24"/>
        </w:rPr>
        <w:t>tps://urait.ru/bcode/530372 (дата обращения: 07.06.2023)</w:t>
      </w:r>
    </w:p>
    <w:p w:rsidR="00051609" w:rsidRDefault="0039260C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2. Гражданский процесс: учебник и практикум для среднего профессионального образования / М. Ю. Лебедев [и др.] ; под редакцией М. Ю. Лебедева. — 7-е изд., перераб. и доп. — Москва : </w:t>
      </w:r>
      <w:r>
        <w:rPr>
          <w:rFonts w:ascii="Times New Roman" w:hAnsi="Times New Roman"/>
          <w:sz w:val="24"/>
        </w:rPr>
        <w:t>Издательство Юрайт, 2023. — 440 с. — (Профессиональное образование). — ISBN 978-5-534-16036-9. — Текст : электронный // Образовательная платформа Юрайт [сайт]. — URL: https://urait.ru/bcode/530299 (дата обращения: 07.06.2023).</w:t>
      </w:r>
    </w:p>
    <w:p w:rsidR="00051609" w:rsidRDefault="0039260C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</w:t>
      </w:r>
    </w:p>
    <w:p w:rsidR="00051609" w:rsidRDefault="0039260C">
      <w:pPr>
        <w:spacing w:after="0"/>
        <w:ind w:firstLine="709"/>
        <w:contextualSpacing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b/>
          <w:sz w:val="24"/>
        </w:rPr>
        <w:t>3.2.3. Дополнительные ис</w:t>
      </w:r>
      <w:r>
        <w:rPr>
          <w:rFonts w:ascii="Times New Roman" w:hAnsi="Times New Roman"/>
          <w:b/>
          <w:sz w:val="24"/>
        </w:rPr>
        <w:t xml:space="preserve">точники </w:t>
      </w:r>
    </w:p>
    <w:p w:rsidR="00051609" w:rsidRDefault="0039260C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Российская газета: ежедн. эконом. и делов. газета / [учредитель: Пра-вительство РФ]. - М.: ЗАО “Инф. изд. концерн “Рос. газ.” - Ежедн.</w:t>
      </w:r>
    </w:p>
    <w:p w:rsidR="00051609" w:rsidRDefault="0039260C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Собрание законодательства Российской Федерации: офиц. издание / [учредитель: Администрация Президента РФ].</w:t>
      </w:r>
      <w:r>
        <w:rPr>
          <w:rFonts w:ascii="Times New Roman" w:hAnsi="Times New Roman"/>
          <w:sz w:val="24"/>
        </w:rPr>
        <w:t xml:space="preserve"> - М.: Юрид. лит. -  Еженед.</w:t>
      </w:r>
    </w:p>
    <w:p w:rsidR="00051609" w:rsidRDefault="0039260C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Хозяйство и право: ежемесяч. юрид. журн. / [учредитель: Высш. Арбитр. Суд РФ; Минюст. РФ; Некоммерч. партнерство журн.]. - М.: Гарант. - Ежемес.</w:t>
      </w:r>
    </w:p>
    <w:p w:rsidR="00051609" w:rsidRDefault="0039260C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Юрист: науч.-практ. журн. / [учредитель: Рос. союз юристов РФ; Рос. акад. юр</w:t>
      </w:r>
      <w:r>
        <w:rPr>
          <w:rFonts w:ascii="Times New Roman" w:hAnsi="Times New Roman"/>
          <w:sz w:val="24"/>
        </w:rPr>
        <w:t>ид. наук]. - М.: Изд. группа “Юрист”. - Ежемес.</w:t>
      </w:r>
    </w:p>
    <w:p w:rsidR="00051609" w:rsidRDefault="0039260C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Конституция Российской Федерации: принята всенародным голосованием 12.12.1993, с изменениями, одобренными в ходе общероссийского голосования 01.07.2020 официальный текст, включающий новые субъекты </w:t>
      </w:r>
      <w:r>
        <w:rPr>
          <w:rFonts w:ascii="Times New Roman" w:hAnsi="Times New Roman"/>
          <w:sz w:val="24"/>
        </w:rPr>
        <w:t>Российской Федерации - Донецкую Народную Республику, Луганскую Народную Республику, Запорожскую область и Херсонскую область) // Официальный интернет-портал правовой информации http://pravo.gov.ru, 06.10.2022.</w:t>
      </w:r>
    </w:p>
    <w:p w:rsidR="00051609" w:rsidRDefault="0039260C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судебной системе Российской Федерации: Федер</w:t>
      </w:r>
      <w:r>
        <w:rPr>
          <w:rFonts w:ascii="Times New Roman" w:hAnsi="Times New Roman"/>
          <w:sz w:val="24"/>
        </w:rPr>
        <w:t>альный конституционный закон от 31.12.1996 №1-ФКЗ (с изменениями и дополнениями) // Собрание законодательства РФ. - 1997. - №1. - Ст.1.</w:t>
      </w:r>
    </w:p>
    <w:p w:rsidR="00051609" w:rsidRDefault="0039260C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Гражданский кодекс Российской Федерации (часть четвертая) от 18.12.2006 №230-ФЗ (с изменениями и дополнениями) // Собран</w:t>
      </w:r>
      <w:r>
        <w:rPr>
          <w:rFonts w:ascii="Times New Roman" w:hAnsi="Times New Roman"/>
          <w:sz w:val="24"/>
        </w:rPr>
        <w:t>ие законодательства РФ.- 2006.- №52 (ч.1).- Ст.5496.</w:t>
      </w:r>
    </w:p>
    <w:p w:rsidR="00051609" w:rsidRDefault="0039260C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Гражданский кодекс Российской Федерации (часть третья) от 26.11.2001 №146-ФЗ (с изменениями и дополнениями) // Собрание законодательства РФ.- 2001.- №49.- Ст.4552.</w:t>
      </w:r>
    </w:p>
    <w:p w:rsidR="00051609" w:rsidRDefault="0039260C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Гражданский кодекс Российской Федерации</w:t>
      </w:r>
      <w:r>
        <w:rPr>
          <w:rFonts w:ascii="Times New Roman" w:hAnsi="Times New Roman"/>
          <w:sz w:val="24"/>
        </w:rPr>
        <w:t xml:space="preserve"> (часть вторая) от 26.01.1996 №14-ФЗ (с изменениями и дополнениями) // Собрание законодательства РФ.- 1996.- №5.- Ст.410.</w:t>
      </w:r>
    </w:p>
    <w:p w:rsidR="00051609" w:rsidRDefault="0039260C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Гражданский кодекс Российской Федерации (часть первая) от 30.11.1994 №51-ФЗ (с изменениями и дополнениями) // Собрание законодательств</w:t>
      </w:r>
      <w:r>
        <w:rPr>
          <w:rFonts w:ascii="Times New Roman" w:hAnsi="Times New Roman"/>
          <w:sz w:val="24"/>
        </w:rPr>
        <w:t>а РФ.- 1994.- №32.- Ст.3301.</w:t>
      </w:r>
    </w:p>
    <w:p w:rsidR="00051609" w:rsidRDefault="0039260C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Гражданский процессуальный кодекс Российской Федерации от 14.11.2002 №138-ФЗ (с изменениями и дополнениями) // Собрание законодательства РФ. - 2002. - №46. - Ст.4532.</w:t>
      </w:r>
    </w:p>
    <w:p w:rsidR="00051609" w:rsidRDefault="0039260C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Налоговый кодекс Российской Федерации (часть вторая) от 05.0</w:t>
      </w:r>
      <w:r>
        <w:rPr>
          <w:rFonts w:ascii="Times New Roman" w:hAnsi="Times New Roman"/>
          <w:sz w:val="24"/>
        </w:rPr>
        <w:t>8.2000 №117-ФЗ (с изменениями и дополнениями) // Собрание законодательства РФ. - 2000. - №32. - Ст.3340.</w:t>
      </w:r>
    </w:p>
    <w:p w:rsidR="00051609" w:rsidRDefault="0039260C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Налоговый кодекс Российской Федерации (часть первая) от 31.07.1998 №146-ФЗ (с изменениями и дополнениями) // Собрание законодательства РФ. - 1998. - №3</w:t>
      </w:r>
      <w:r>
        <w:rPr>
          <w:rFonts w:ascii="Times New Roman" w:hAnsi="Times New Roman"/>
          <w:sz w:val="24"/>
        </w:rPr>
        <w:t>1. - Ст.3824.</w:t>
      </w:r>
    </w:p>
    <w:p w:rsidR="00051609" w:rsidRDefault="0039260C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Семейный кодекс Российской Федерации от 29.12.1995 №223-ФЗ (с изменениями и дополнениями) // Собрание законодательства РФ. - 1995. - №1. - Ст.16.</w:t>
      </w:r>
    </w:p>
    <w:p w:rsidR="00051609" w:rsidRDefault="0039260C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гражданстве Российской Федерации: Федеральный закон от 28.04.2023 N138-ФЗ (с изменениями и доп</w:t>
      </w:r>
      <w:r>
        <w:rPr>
          <w:rFonts w:ascii="Times New Roman" w:hAnsi="Times New Roman"/>
          <w:sz w:val="24"/>
        </w:rPr>
        <w:t>олнениями) // Собрание законодательства РФ.- 2023.-N18.-Ст.3215.</w:t>
      </w:r>
    </w:p>
    <w:p w:rsidR="00051609" w:rsidRDefault="0039260C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исполнительном производстве: Федеральный закон от 02.10.2007 №229-ФЗ (с изменениями и дополнениями) // Собрание законодательства РФ. - 2007. - №41. - Ст.4849.</w:t>
      </w:r>
    </w:p>
    <w:p w:rsidR="00051609" w:rsidRDefault="0039260C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правовом положении иностран</w:t>
      </w:r>
      <w:r>
        <w:rPr>
          <w:rFonts w:ascii="Times New Roman" w:hAnsi="Times New Roman"/>
          <w:sz w:val="24"/>
        </w:rPr>
        <w:t>ных граждан в Российской Федерации: Федеральный закон от 25.07.2002 №115-ФЗ (с изменениями и дополнениями) // Собрание законодательства РФ.-2011.-№1.-Ст.50.</w:t>
      </w:r>
    </w:p>
    <w:p w:rsidR="00051609" w:rsidRDefault="0039260C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третейских судах в Российской Федерации: Федеральный закон от 24.07.2002 №102-ФЗ (с изменениями и</w:t>
      </w:r>
      <w:r>
        <w:rPr>
          <w:rFonts w:ascii="Times New Roman" w:hAnsi="Times New Roman"/>
          <w:sz w:val="24"/>
        </w:rPr>
        <w:t xml:space="preserve"> дополнениями) // Собрание законодательства РФ. - 2002. - №30. -  Ст.3019.</w:t>
      </w:r>
    </w:p>
    <w:p w:rsidR="00051609" w:rsidRDefault="0039260C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адвокатской деятельности и адвокатуре в Российской Федерации: Федеральный закон от 31.05.2002 №63-ФЗ (с изменениями и дополнениями) // Собрание законодательства РФ. - 2002. - №23</w:t>
      </w:r>
      <w:r>
        <w:rPr>
          <w:rFonts w:ascii="Times New Roman" w:hAnsi="Times New Roman"/>
          <w:sz w:val="24"/>
        </w:rPr>
        <w:t>. - Ст.2102.</w:t>
      </w:r>
    </w:p>
    <w:p w:rsidR="00051609" w:rsidRDefault="0039260C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мировых судьях в Российской Федерации: Федеральный закон от 17.12.1998 №188-ФЗ (с изменениями и дополнениями) // Собрание законодательства РФ. – 1998. - №51. - Ст.6270.</w:t>
      </w:r>
    </w:p>
    <w:p w:rsidR="00051609" w:rsidRDefault="0039260C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судебном Департаменте при Верховном Суде Российской Федерации: Федерал</w:t>
      </w:r>
      <w:r>
        <w:rPr>
          <w:rFonts w:ascii="Times New Roman" w:hAnsi="Times New Roman"/>
          <w:sz w:val="24"/>
        </w:rPr>
        <w:t xml:space="preserve">ьный закон от 08.01.1998 №7-ФЗ (с изменениями и дополнениями) // Собрание законодательства РФ. - 1998. - №2. - Ст.223. </w:t>
      </w:r>
    </w:p>
    <w:p w:rsidR="00051609" w:rsidRDefault="0039260C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О порядке выезда из Российской Федерации и въезда в Российскую Федерацию: Федеральный закон от 15.08.1996 №114-ФЗ (с изменениями и допол</w:t>
      </w:r>
      <w:r>
        <w:rPr>
          <w:rFonts w:ascii="Times New Roman" w:hAnsi="Times New Roman"/>
          <w:sz w:val="24"/>
        </w:rPr>
        <w:t>нениями) // Собрание законодательства РФ.- 1996.- №34.- Ст.4029.</w:t>
      </w:r>
    </w:p>
    <w:p w:rsidR="00051609" w:rsidRDefault="0039260C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праве граждан Российской Федерации на свободу передвижения, выбор места пребывания и жительства в пределах Российской Федерации: Закон РФ от 25.06.1993 №5242-1 (с изменениями и дополнениями</w:t>
      </w:r>
      <w:r>
        <w:rPr>
          <w:rFonts w:ascii="Times New Roman" w:hAnsi="Times New Roman"/>
          <w:sz w:val="24"/>
        </w:rPr>
        <w:t>) // Ведомости СНД и ВС РФ.- 1993.- №32.- Ст.1227.</w:t>
      </w:r>
    </w:p>
    <w:p w:rsidR="00051609" w:rsidRDefault="0039260C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Основы законодательства Российской Федерации о нотариате от 11.02.1993 №4462-1 (с изменениями и дополнениями) //Ведомости СНД и ВС РФ. - 1993. - №10. - Ст.357.</w:t>
      </w:r>
    </w:p>
    <w:p w:rsidR="00051609" w:rsidRDefault="0039260C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статусе судей в Российской Федерации: Закон</w:t>
      </w:r>
      <w:r>
        <w:rPr>
          <w:rFonts w:ascii="Times New Roman" w:hAnsi="Times New Roman"/>
          <w:sz w:val="24"/>
        </w:rPr>
        <w:t xml:space="preserve"> РФ от 26.06.1992 №3132-1 (с изменениями и дополнениями) // Ведомости СНД и ВС РФ. - 1992. - №30. - Ст.1792. </w:t>
      </w:r>
    </w:p>
    <w:p w:rsidR="00051609" w:rsidRDefault="0039260C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прокуратуре Российской Федерации: Федеральный закон от 17.01.1992 №2202-1 (с изменениями и дополнениями) // Собрание законодательства РФ. - 1995</w:t>
      </w:r>
      <w:r>
        <w:rPr>
          <w:rFonts w:ascii="Times New Roman" w:hAnsi="Times New Roman"/>
          <w:sz w:val="24"/>
        </w:rPr>
        <w:t>. - №47. - Ст.4472.</w:t>
      </w:r>
    </w:p>
    <w:p w:rsidR="00051609" w:rsidRDefault="0039260C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структуре федеральных органов исполнительной власти: Указ Президента РФ от 21.01.2020 N21 (с изменениями и дополнениями) // Собрание законодательства РФ.- 2020.- N4.-Ст.346.</w:t>
      </w:r>
    </w:p>
    <w:p w:rsidR="00051609" w:rsidRDefault="0039260C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порядке опубликования и вступления в силу актов Президента</w:t>
      </w:r>
      <w:r>
        <w:rPr>
          <w:rFonts w:ascii="Times New Roman" w:hAnsi="Times New Roman"/>
          <w:sz w:val="24"/>
        </w:rPr>
        <w:t xml:space="preserve"> РФ, Правительства РФ и нормативно-правовых актов федеральных органов исполнительной власти: Указ Президента РФ от 23.05.96 №763 (с изменениями и дополнениями) // Собрание законодательства РФ.- 1996.- №22.- Ст.2663.</w:t>
      </w:r>
      <w:bookmarkStart w:id="0" w:name="_Hlk98839541"/>
      <w:bookmarkEnd w:id="0"/>
    </w:p>
    <w:p w:rsidR="00051609" w:rsidRDefault="00051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1609" w:rsidRDefault="00051609">
      <w:pPr>
        <w:spacing w:line="36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1609" w:rsidRDefault="00051609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1609" w:rsidRDefault="00051609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1609" w:rsidRDefault="00051609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1609" w:rsidRDefault="00051609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1609" w:rsidRDefault="00051609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1609" w:rsidRDefault="00051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1609" w:rsidRDefault="000516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051609" w:rsidSect="00051609">
      <w:footerReference w:type="default" r:id="rId11"/>
      <w:pgSz w:w="11906" w:h="16838"/>
      <w:pgMar w:top="1134" w:right="850" w:bottom="1134" w:left="1701" w:header="0" w:footer="708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60C" w:rsidRDefault="0039260C" w:rsidP="00051609">
      <w:pPr>
        <w:spacing w:after="0" w:line="240" w:lineRule="auto"/>
      </w:pPr>
      <w:r>
        <w:separator/>
      </w:r>
    </w:p>
  </w:endnote>
  <w:endnote w:type="continuationSeparator" w:id="0">
    <w:p w:rsidR="0039260C" w:rsidRDefault="0039260C" w:rsidP="00051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2812955"/>
      <w:docPartObj>
        <w:docPartGallery w:val="Page Numbers (Bottom of Page)"/>
        <w:docPartUnique/>
      </w:docPartObj>
    </w:sdtPr>
    <w:sdtContent>
      <w:p w:rsidR="00051609" w:rsidRDefault="00051609">
        <w:pPr>
          <w:pStyle w:val="Footer"/>
          <w:jc w:val="center"/>
        </w:pPr>
        <w:r>
          <w:fldChar w:fldCharType="begin"/>
        </w:r>
        <w:r w:rsidR="0039260C">
          <w:instrText>PAGE</w:instrText>
        </w:r>
        <w:r>
          <w:fldChar w:fldCharType="separate"/>
        </w:r>
        <w:r w:rsidR="00E21965">
          <w:rPr>
            <w:noProof/>
          </w:rPr>
          <w:t>3</w:t>
        </w:r>
        <w:r>
          <w:fldChar w:fldCharType="end"/>
        </w:r>
      </w:p>
    </w:sdtContent>
  </w:sdt>
  <w:p w:rsidR="00051609" w:rsidRDefault="000516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60C" w:rsidRDefault="0039260C" w:rsidP="00051609">
      <w:pPr>
        <w:spacing w:after="0" w:line="240" w:lineRule="auto"/>
      </w:pPr>
      <w:r>
        <w:separator/>
      </w:r>
    </w:p>
  </w:footnote>
  <w:footnote w:type="continuationSeparator" w:id="0">
    <w:p w:rsidR="0039260C" w:rsidRDefault="0039260C" w:rsidP="000516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85077"/>
    <w:multiLevelType w:val="multilevel"/>
    <w:tmpl w:val="4B6A97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17A3012"/>
    <w:multiLevelType w:val="multilevel"/>
    <w:tmpl w:val="9DC641EC"/>
    <w:lvl w:ilvl="0">
      <w:start w:val="4"/>
      <w:numFmt w:val="decimal"/>
      <w:lvlText w:val="%1."/>
      <w:lvlJc w:val="left"/>
      <w:pPr>
        <w:tabs>
          <w:tab w:val="num" w:pos="0"/>
        </w:tabs>
        <w:ind w:left="2130" w:hanging="240"/>
      </w:pPr>
      <w:rPr>
        <w:rFonts w:ascii="Times New Roman" w:eastAsia="Times New Roman" w:hAnsi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bullet"/>
      <w:lvlText w:val=""/>
      <w:lvlJc w:val="left"/>
      <w:pPr>
        <w:tabs>
          <w:tab w:val="num" w:pos="0"/>
        </w:tabs>
        <w:ind w:left="3269" w:hanging="42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219" w:hanging="42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168" w:hanging="42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118" w:hanging="42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068" w:hanging="42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017" w:hanging="42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967" w:hanging="420"/>
      </w:pPr>
      <w:rPr>
        <w:rFonts w:ascii="Symbol" w:hAnsi="Symbol" w:cs="Symbol" w:hint="default"/>
        <w:lang w:val="ru-RU" w:eastAsia="en-US" w:bidi="ar-SA"/>
      </w:rPr>
    </w:lvl>
  </w:abstractNum>
  <w:abstractNum w:abstractNumId="2">
    <w:nsid w:val="16DB7870"/>
    <w:multiLevelType w:val="multilevel"/>
    <w:tmpl w:val="74F2EC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24EB0DF3"/>
    <w:multiLevelType w:val="multilevel"/>
    <w:tmpl w:val="B810CE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37434C8C"/>
    <w:multiLevelType w:val="multilevel"/>
    <w:tmpl w:val="9938A352"/>
    <w:lvl w:ilvl="0">
      <w:start w:val="1"/>
      <w:numFmt w:val="decimal"/>
      <w:pStyle w:val="a"/>
      <w:lvlText w:val="%1."/>
      <w:lvlJc w:val="left"/>
      <w:pPr>
        <w:tabs>
          <w:tab w:val="num" w:pos="1155"/>
        </w:tabs>
        <w:ind w:left="1155" w:hanging="43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3637858"/>
    <w:multiLevelType w:val="multilevel"/>
    <w:tmpl w:val="542A5DB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1609"/>
    <w:rsid w:val="00051609"/>
    <w:rsid w:val="0039260C"/>
    <w:rsid w:val="00E21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904C7"/>
    <w:pPr>
      <w:spacing w:after="200" w:line="276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Heading1">
    <w:name w:val="Heading 1"/>
    <w:basedOn w:val="a0"/>
    <w:link w:val="1"/>
    <w:uiPriority w:val="1"/>
    <w:qFormat/>
    <w:rsid w:val="000A3FA3"/>
    <w:pPr>
      <w:widowControl w:val="0"/>
      <w:spacing w:after="0" w:line="274" w:lineRule="exact"/>
      <w:ind w:left="1890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Heading5">
    <w:name w:val="Heading 5"/>
    <w:basedOn w:val="a0"/>
    <w:next w:val="a0"/>
    <w:link w:val="5"/>
    <w:uiPriority w:val="9"/>
    <w:semiHidden/>
    <w:unhideWhenUsed/>
    <w:qFormat/>
    <w:rsid w:val="00E6649D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1">
    <w:name w:val="Заголовок 1 Знак"/>
    <w:basedOn w:val="a1"/>
    <w:link w:val="Heading1"/>
    <w:uiPriority w:val="9"/>
    <w:qFormat/>
    <w:rsid w:val="00E6649D"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customStyle="1" w:styleId="5">
    <w:name w:val="Заголовок 5 Знак"/>
    <w:basedOn w:val="a1"/>
    <w:link w:val="Heading5"/>
    <w:uiPriority w:val="9"/>
    <w:semiHidden/>
    <w:qFormat/>
    <w:rsid w:val="00E6649D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a4">
    <w:name w:val="Текст выноски Знак"/>
    <w:basedOn w:val="a1"/>
    <w:qFormat/>
    <w:rsid w:val="00E6649D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1"/>
    <w:uiPriority w:val="99"/>
    <w:unhideWhenUsed/>
    <w:rsid w:val="00E6649D"/>
    <w:rPr>
      <w:color w:val="0000FF"/>
      <w:u w:val="single"/>
    </w:rPr>
  </w:style>
  <w:style w:type="character" w:customStyle="1" w:styleId="a5">
    <w:name w:val="Верхний колонтитул Знак"/>
    <w:basedOn w:val="a1"/>
    <w:uiPriority w:val="99"/>
    <w:qFormat/>
    <w:rsid w:val="00E6649D"/>
  </w:style>
  <w:style w:type="character" w:customStyle="1" w:styleId="a6">
    <w:name w:val="Нижний колонтитул Знак"/>
    <w:basedOn w:val="a1"/>
    <w:uiPriority w:val="99"/>
    <w:qFormat/>
    <w:rsid w:val="00E6649D"/>
  </w:style>
  <w:style w:type="character" w:styleId="a7">
    <w:name w:val="Strong"/>
    <w:basedOn w:val="a1"/>
    <w:uiPriority w:val="22"/>
    <w:qFormat/>
    <w:rsid w:val="00E6649D"/>
    <w:rPr>
      <w:b/>
      <w:bCs/>
    </w:rPr>
  </w:style>
  <w:style w:type="character" w:customStyle="1" w:styleId="a8">
    <w:name w:val="Абзац списка Знак"/>
    <w:uiPriority w:val="34"/>
    <w:qFormat/>
    <w:locked/>
    <w:rsid w:val="00E6649D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1"/>
    <w:qFormat/>
    <w:rsid w:val="00E6649D"/>
  </w:style>
  <w:style w:type="character" w:customStyle="1" w:styleId="apple-converted-space">
    <w:name w:val="apple-converted-space"/>
    <w:basedOn w:val="a1"/>
    <w:qFormat/>
    <w:rsid w:val="00E6649D"/>
  </w:style>
  <w:style w:type="character" w:customStyle="1" w:styleId="a9">
    <w:name w:val="Название Знак"/>
    <w:basedOn w:val="a1"/>
    <w:qFormat/>
    <w:rsid w:val="00E6649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Знак"/>
    <w:basedOn w:val="a1"/>
    <w:uiPriority w:val="99"/>
    <w:semiHidden/>
    <w:qFormat/>
    <w:rsid w:val="00E6649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_"/>
    <w:link w:val="10"/>
    <w:qFormat/>
    <w:rsid w:val="00E6649D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38">
    <w:name w:val="Основной текст (38)_"/>
    <w:link w:val="380"/>
    <w:qFormat/>
    <w:rsid w:val="00E6649D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z-">
    <w:name w:val="z-Начало формы Знак"/>
    <w:basedOn w:val="a1"/>
    <w:uiPriority w:val="99"/>
    <w:semiHidden/>
    <w:qFormat/>
    <w:rsid w:val="00E6649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info">
    <w:name w:val="info"/>
    <w:basedOn w:val="a1"/>
    <w:qFormat/>
    <w:rsid w:val="00E6649D"/>
  </w:style>
  <w:style w:type="character" w:customStyle="1" w:styleId="z-0">
    <w:name w:val="z-Конец формы Знак"/>
    <w:basedOn w:val="a1"/>
    <w:uiPriority w:val="99"/>
    <w:qFormat/>
    <w:rsid w:val="00E6649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ac">
    <w:name w:val="Основной текст с отступом Знак"/>
    <w:basedOn w:val="a1"/>
    <w:qFormat/>
    <w:rsid w:val="00E664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Текст сноски Знак"/>
    <w:basedOn w:val="a1"/>
    <w:qFormat/>
    <w:rsid w:val="00E664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с отступом 2 Знак"/>
    <w:basedOn w:val="a1"/>
    <w:link w:val="2"/>
    <w:qFormat/>
    <w:rsid w:val="00E664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Знак"/>
    <w:basedOn w:val="a1"/>
    <w:uiPriority w:val="99"/>
    <w:semiHidden/>
    <w:qFormat/>
    <w:rsid w:val="00E6649D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dar">
    <w:name w:val="udar"/>
    <w:basedOn w:val="a1"/>
    <w:qFormat/>
    <w:rsid w:val="00E6649D"/>
  </w:style>
  <w:style w:type="character" w:customStyle="1" w:styleId="af">
    <w:name w:val="Посещённая гиперссылка"/>
    <w:basedOn w:val="a1"/>
    <w:uiPriority w:val="99"/>
    <w:semiHidden/>
    <w:unhideWhenUsed/>
    <w:rsid w:val="00E6649D"/>
    <w:rPr>
      <w:color w:val="800080" w:themeColor="followedHyperlink"/>
      <w:u w:val="single"/>
    </w:rPr>
  </w:style>
  <w:style w:type="character" w:customStyle="1" w:styleId="3">
    <w:name w:val="Основной текст с отступом 3 Знак"/>
    <w:basedOn w:val="a1"/>
    <w:link w:val="3"/>
    <w:uiPriority w:val="99"/>
    <w:semiHidden/>
    <w:qFormat/>
    <w:rsid w:val="00E6649D"/>
    <w:rPr>
      <w:sz w:val="16"/>
      <w:szCs w:val="16"/>
    </w:rPr>
  </w:style>
  <w:style w:type="character" w:customStyle="1" w:styleId="HTML">
    <w:name w:val="Стандартный HTML Знак"/>
    <w:basedOn w:val="a1"/>
    <w:link w:val="HTML"/>
    <w:qFormat/>
    <w:rsid w:val="00E6649D"/>
    <w:rPr>
      <w:rFonts w:ascii="Courier New" w:eastAsia="Times New Roman" w:hAnsi="Courier New" w:cs="Times New Roman"/>
      <w:color w:val="000000"/>
      <w:sz w:val="28"/>
      <w:szCs w:val="20"/>
    </w:rPr>
  </w:style>
  <w:style w:type="character" w:customStyle="1" w:styleId="fontstyle01">
    <w:name w:val="fontstyle01"/>
    <w:basedOn w:val="a1"/>
    <w:qFormat/>
    <w:rsid w:val="00154D28"/>
    <w:rPr>
      <w:rFonts w:ascii="Times New Roman" w:hAnsi="Times New Roman" w:cs="Times New Roman"/>
      <w:b w:val="0"/>
      <w:bCs w:val="0"/>
      <w:i w:val="0"/>
      <w:iCs w:val="0"/>
      <w:color w:val="000000"/>
      <w:sz w:val="24"/>
      <w:szCs w:val="24"/>
    </w:rPr>
  </w:style>
  <w:style w:type="character" w:customStyle="1" w:styleId="s10">
    <w:name w:val="s_10"/>
    <w:basedOn w:val="a1"/>
    <w:qFormat/>
    <w:rsid w:val="00CE0E66"/>
  </w:style>
  <w:style w:type="character" w:customStyle="1" w:styleId="af0">
    <w:name w:val="Обычный (веб) Знак"/>
    <w:uiPriority w:val="99"/>
    <w:qFormat/>
    <w:locked/>
    <w:rsid w:val="008E32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ructure-itemjob">
    <w:name w:val="structure-item__job"/>
    <w:basedOn w:val="a1"/>
    <w:qFormat/>
    <w:rsid w:val="008E32C8"/>
    <w:rPr>
      <w:rFonts w:cs="Times New Roman"/>
    </w:rPr>
  </w:style>
  <w:style w:type="character" w:customStyle="1" w:styleId="4">
    <w:name w:val="Оглавление 4 Знак"/>
    <w:link w:val="4"/>
    <w:uiPriority w:val="39"/>
    <w:qFormat/>
    <w:rsid w:val="00AA4CEF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styleId="af1">
    <w:name w:val="Emphasis"/>
    <w:basedOn w:val="a1"/>
    <w:uiPriority w:val="20"/>
    <w:qFormat/>
    <w:rsid w:val="004B664C"/>
    <w:rPr>
      <w:i/>
      <w:iCs/>
    </w:rPr>
  </w:style>
  <w:style w:type="paragraph" w:customStyle="1" w:styleId="af2">
    <w:name w:val="Заголовок"/>
    <w:basedOn w:val="a0"/>
    <w:next w:val="af3"/>
    <w:qFormat/>
    <w:rsid w:val="00051609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3">
    <w:name w:val="Body Text"/>
    <w:basedOn w:val="a0"/>
    <w:uiPriority w:val="99"/>
    <w:semiHidden/>
    <w:rsid w:val="00E6649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4">
    <w:name w:val="List"/>
    <w:basedOn w:val="af3"/>
    <w:rsid w:val="00051609"/>
    <w:rPr>
      <w:rFonts w:ascii="PT Astra Serif" w:hAnsi="PT Astra Serif" w:cs="Noto Sans Devanagari"/>
    </w:rPr>
  </w:style>
  <w:style w:type="paragraph" w:customStyle="1" w:styleId="Caption">
    <w:name w:val="Caption"/>
    <w:basedOn w:val="a0"/>
    <w:qFormat/>
    <w:rsid w:val="00051609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5">
    <w:name w:val="index heading"/>
    <w:basedOn w:val="a0"/>
    <w:qFormat/>
    <w:rsid w:val="00051609"/>
    <w:pPr>
      <w:suppressLineNumbers/>
    </w:pPr>
    <w:rPr>
      <w:rFonts w:ascii="PT Astra Serif" w:hAnsi="PT Astra Serif" w:cs="Noto Sans Devanagari"/>
    </w:rPr>
  </w:style>
  <w:style w:type="paragraph" w:styleId="af6">
    <w:name w:val="Balloon Text"/>
    <w:basedOn w:val="a0"/>
    <w:unhideWhenUsed/>
    <w:qFormat/>
    <w:rsid w:val="00E6649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7">
    <w:name w:val="Верхний и нижний колонтитулы"/>
    <w:basedOn w:val="a0"/>
    <w:qFormat/>
    <w:rsid w:val="00051609"/>
  </w:style>
  <w:style w:type="paragraph" w:customStyle="1" w:styleId="Header">
    <w:name w:val="Header"/>
    <w:basedOn w:val="a0"/>
    <w:uiPriority w:val="99"/>
    <w:unhideWhenUsed/>
    <w:rsid w:val="00E6649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0"/>
    <w:uiPriority w:val="99"/>
    <w:unhideWhenUsed/>
    <w:rsid w:val="00E6649D"/>
    <w:pPr>
      <w:tabs>
        <w:tab w:val="center" w:pos="4677"/>
        <w:tab w:val="right" w:pos="9355"/>
      </w:tabs>
      <w:spacing w:after="0" w:line="240" w:lineRule="auto"/>
    </w:pPr>
  </w:style>
  <w:style w:type="paragraph" w:styleId="af8">
    <w:name w:val="Normal (Web)"/>
    <w:basedOn w:val="a0"/>
    <w:uiPriority w:val="99"/>
    <w:unhideWhenUsed/>
    <w:qFormat/>
    <w:rsid w:val="00E6649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 Paragraph"/>
    <w:basedOn w:val="a0"/>
    <w:uiPriority w:val="34"/>
    <w:qFormat/>
    <w:rsid w:val="00E664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a0"/>
    <w:qFormat/>
    <w:rsid w:val="00E6649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список с точками"/>
    <w:basedOn w:val="a0"/>
    <w:qFormat/>
    <w:rsid w:val="00E6649D"/>
    <w:pPr>
      <w:tabs>
        <w:tab w:val="left" w:pos="720"/>
        <w:tab w:val="left" w:pos="756"/>
      </w:tabs>
      <w:spacing w:after="0" w:line="312" w:lineRule="auto"/>
      <w:ind w:left="756" w:hanging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Для таблиц"/>
    <w:basedOn w:val="a0"/>
    <w:qFormat/>
    <w:rsid w:val="00E66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Title"/>
    <w:basedOn w:val="a0"/>
    <w:qFormat/>
    <w:rsid w:val="00E6649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Основной текст1"/>
    <w:basedOn w:val="a0"/>
    <w:link w:val="ab"/>
    <w:qFormat/>
    <w:rsid w:val="00E6649D"/>
    <w:pPr>
      <w:shd w:val="clear" w:color="auto" w:fill="FFFFFF"/>
      <w:spacing w:after="2340" w:line="274" w:lineRule="exact"/>
      <w:ind w:hanging="1520"/>
      <w:jc w:val="center"/>
    </w:pPr>
    <w:rPr>
      <w:rFonts w:ascii="Times New Roman" w:eastAsia="Times New Roman" w:hAnsi="Times New Roman"/>
      <w:sz w:val="23"/>
      <w:szCs w:val="23"/>
    </w:rPr>
  </w:style>
  <w:style w:type="paragraph" w:customStyle="1" w:styleId="380">
    <w:name w:val="Основной текст (38)"/>
    <w:basedOn w:val="a0"/>
    <w:link w:val="38"/>
    <w:qFormat/>
    <w:rsid w:val="00E6649D"/>
    <w:pPr>
      <w:shd w:val="clear" w:color="auto" w:fill="FFFFFF"/>
      <w:spacing w:after="0" w:line="0" w:lineRule="atLeast"/>
      <w:ind w:hanging="380"/>
    </w:pPr>
    <w:rPr>
      <w:rFonts w:ascii="Times New Roman" w:eastAsia="Times New Roman" w:hAnsi="Times New Roman"/>
      <w:sz w:val="23"/>
      <w:szCs w:val="23"/>
    </w:rPr>
  </w:style>
  <w:style w:type="paragraph" w:styleId="afd">
    <w:name w:val="No Spacing"/>
    <w:uiPriority w:val="1"/>
    <w:qFormat/>
    <w:rsid w:val="00E664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1">
    <w:name w:val="HTML Top of Form"/>
    <w:basedOn w:val="a0"/>
    <w:next w:val="a0"/>
    <w:uiPriority w:val="99"/>
    <w:semiHidden/>
    <w:unhideWhenUsed/>
    <w:qFormat/>
    <w:rsid w:val="00E6649D"/>
    <w:pPr>
      <w:pBdr>
        <w:bottom w:val="single" w:sz="6" w:space="1" w:color="000000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2">
    <w:name w:val="HTML Bottom of Form"/>
    <w:basedOn w:val="a0"/>
    <w:next w:val="a0"/>
    <w:uiPriority w:val="99"/>
    <w:unhideWhenUsed/>
    <w:qFormat/>
    <w:rsid w:val="00E6649D"/>
    <w:pPr>
      <w:pBdr>
        <w:top w:val="single" w:sz="6" w:space="1" w:color="000000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paragraph" w:styleId="afe">
    <w:name w:val="Body Text Indent"/>
    <w:basedOn w:val="a0"/>
    <w:unhideWhenUsed/>
    <w:rsid w:val="00E664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noteText">
    <w:name w:val="Footnote Text"/>
    <w:basedOn w:val="a0"/>
    <w:rsid w:val="00E664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0">
    <w:name w:val="Body Text Indent 2"/>
    <w:basedOn w:val="a0"/>
    <w:unhideWhenUsed/>
    <w:qFormat/>
    <w:rsid w:val="00E6649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Plain Text"/>
    <w:basedOn w:val="a0"/>
    <w:uiPriority w:val="99"/>
    <w:semiHidden/>
    <w:unhideWhenUsed/>
    <w:qFormat/>
    <w:rsid w:val="00E6649D"/>
    <w:pPr>
      <w:tabs>
        <w:tab w:val="left" w:pos="720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2"/>
    <w:basedOn w:val="a0"/>
    <w:qFormat/>
    <w:rsid w:val="00E6649D"/>
    <w:pPr>
      <w:widowControl w:val="0"/>
      <w:shd w:val="clear" w:color="auto" w:fill="FFFFFF"/>
      <w:spacing w:before="120" w:after="0" w:line="250" w:lineRule="exact"/>
      <w:jc w:val="both"/>
    </w:pPr>
    <w:rPr>
      <w:rFonts w:ascii="Times New Roman" w:eastAsia="Times New Roman" w:hAnsi="Times New Roman" w:cs="Times New Roman"/>
      <w:color w:val="000000"/>
      <w:spacing w:val="6"/>
      <w:sz w:val="19"/>
      <w:szCs w:val="19"/>
      <w:lang w:eastAsia="ru-RU" w:bidi="ru-RU"/>
    </w:rPr>
  </w:style>
  <w:style w:type="paragraph" w:customStyle="1" w:styleId="a">
    <w:name w:val="Осн_текст_с_отст"/>
    <w:basedOn w:val="a0"/>
    <w:qFormat/>
    <w:rsid w:val="00E6649D"/>
    <w:pPr>
      <w:numPr>
        <w:numId w:val="1"/>
      </w:numPr>
      <w:spacing w:after="120" w:line="240" w:lineRule="auto"/>
      <w:ind w:left="567" w:firstLine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0">
    <w:name w:val="Body Text Indent 3"/>
    <w:basedOn w:val="a0"/>
    <w:uiPriority w:val="99"/>
    <w:semiHidden/>
    <w:unhideWhenUsed/>
    <w:qFormat/>
    <w:rsid w:val="00E6649D"/>
    <w:pPr>
      <w:spacing w:after="120"/>
      <w:ind w:left="283"/>
    </w:pPr>
    <w:rPr>
      <w:sz w:val="16"/>
      <w:szCs w:val="16"/>
    </w:rPr>
  </w:style>
  <w:style w:type="paragraph" w:customStyle="1" w:styleId="aff0">
    <w:name w:val="Заголовок статьи"/>
    <w:basedOn w:val="a0"/>
    <w:next w:val="a0"/>
    <w:qFormat/>
    <w:rsid w:val="00E6649D"/>
    <w:pPr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1">
    <w:name w:val="Комментарий"/>
    <w:basedOn w:val="a0"/>
    <w:next w:val="a0"/>
    <w:qFormat/>
    <w:rsid w:val="00E6649D"/>
    <w:pPr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20"/>
      <w:szCs w:val="20"/>
      <w:lang w:eastAsia="ru-RU"/>
    </w:rPr>
  </w:style>
  <w:style w:type="paragraph" w:styleId="HTML0">
    <w:name w:val="HTML Preformatted"/>
    <w:basedOn w:val="a0"/>
    <w:qFormat/>
    <w:rsid w:val="00E664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8"/>
      <w:szCs w:val="20"/>
    </w:rPr>
  </w:style>
  <w:style w:type="paragraph" w:customStyle="1" w:styleId="rvps3">
    <w:name w:val="rvps3"/>
    <w:basedOn w:val="a0"/>
    <w:qFormat/>
    <w:rsid w:val="00E6649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0"/>
    <w:qFormat/>
    <w:rsid w:val="00E76A5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0"/>
    <w:qFormat/>
    <w:rsid w:val="001A659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qFormat/>
    <w:rsid w:val="008E32C8"/>
    <w:pPr>
      <w:widowControl w:val="0"/>
      <w:spacing w:line="434" w:lineRule="auto"/>
      <w:ind w:firstLine="720"/>
      <w:jc w:val="both"/>
    </w:pPr>
    <w:rPr>
      <w:rFonts w:eastAsia="Times New Roman" w:cs="Times New Roman"/>
      <w:szCs w:val="20"/>
      <w:lang w:eastAsia="ar-SA"/>
    </w:rPr>
  </w:style>
  <w:style w:type="paragraph" w:customStyle="1" w:styleId="12">
    <w:name w:val="заголовок 1"/>
    <w:basedOn w:val="a0"/>
    <w:next w:val="a0"/>
    <w:qFormat/>
    <w:rsid w:val="00F544D9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TOC4">
    <w:name w:val="TOC 4"/>
    <w:basedOn w:val="a0"/>
    <w:next w:val="a0"/>
    <w:uiPriority w:val="39"/>
    <w:rsid w:val="00AA4CEF"/>
    <w:pPr>
      <w:spacing w:after="0" w:line="240" w:lineRule="auto"/>
      <w:ind w:left="720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indent1">
    <w:name w:val="indent_1"/>
    <w:basedOn w:val="a0"/>
    <w:qFormat/>
    <w:rsid w:val="004B664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0"/>
    <w:qFormat/>
    <w:rsid w:val="004B664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3">
    <w:name w:val="Нет списка1"/>
    <w:uiPriority w:val="99"/>
    <w:semiHidden/>
    <w:unhideWhenUsed/>
    <w:qFormat/>
    <w:rsid w:val="00E6649D"/>
  </w:style>
  <w:style w:type="numbering" w:customStyle="1" w:styleId="22">
    <w:name w:val="Нет списка2"/>
    <w:semiHidden/>
    <w:unhideWhenUsed/>
    <w:qFormat/>
    <w:rsid w:val="00E6649D"/>
  </w:style>
  <w:style w:type="table" w:styleId="aff2">
    <w:name w:val="Table Grid"/>
    <w:basedOn w:val="a2"/>
    <w:uiPriority w:val="59"/>
    <w:rsid w:val="00E6649D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2"/>
    <w:uiPriority w:val="59"/>
    <w:rsid w:val="00E6649D"/>
    <w:rPr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uiPriority w:val="59"/>
    <w:rsid w:val="00E6649D"/>
    <w:rPr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12128809/ceb9ccbcc76bff4b92c611f5e431a87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42</Pages>
  <Words>12472</Words>
  <Characters>71097</Characters>
  <Application>Microsoft Office Word</Application>
  <DocSecurity>0</DocSecurity>
  <Lines>592</Lines>
  <Paragraphs>166</Paragraphs>
  <ScaleCrop>false</ScaleCrop>
  <Company/>
  <LinksUpToDate>false</LinksUpToDate>
  <CharactersWithSpaces>83403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yurina</cp:lastModifiedBy>
  <cp:revision>39</cp:revision>
  <dcterms:created xsi:type="dcterms:W3CDTF">2019-09-22T17:57:00Z</dcterms:created>
  <dcterms:modified xsi:type="dcterms:W3CDTF">2024-05-29T08:47:00Z</dcterms:modified>
  <dc:language>ru-RU</dc:language>
</cp:coreProperties>
</file>